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0A8A" w:rsidRPr="00F90A8A" w:rsidRDefault="00F90A8A" w:rsidP="00F90A8A">
      <w:pPr>
        <w:jc w:val="center"/>
        <w:rPr>
          <w:b/>
          <w:bCs/>
          <w:sz w:val="30"/>
          <w:szCs w:val="30"/>
        </w:rPr>
      </w:pPr>
      <w:r w:rsidRPr="00F90A8A">
        <w:rPr>
          <w:b/>
          <w:bCs/>
          <w:sz w:val="30"/>
          <w:szCs w:val="30"/>
        </w:rPr>
        <w:t>2020年度长宁区科技小巨人培育企业拟立项名单</w:t>
      </w:r>
    </w:p>
    <w:p w:rsidR="00F90A8A" w:rsidRPr="00F90A8A" w:rsidRDefault="00F90A8A" w:rsidP="00F90A8A"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5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536"/>
      </w:tblGrid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序号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企业名称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深兰科技（上海）有限公司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>上海</w:t>
            </w:r>
            <w:proofErr w:type="gramStart"/>
            <w:r w:rsidRPr="00741A4D">
              <w:t>豹云网络</w:t>
            </w:r>
            <w:proofErr w:type="gramEnd"/>
            <w:r w:rsidRPr="00741A4D">
              <w:t xml:space="preserve">信息服务有限公司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上海沪通电子有限公司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上海持悦网络科技有限公司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上海异瀚数码科技股份有限公司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上海凯伦电子技术有限公司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上海奥拓翰明计算机科技有限公司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上海诠视传感技术有限公司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上海安捷力信息系统有限公司 </w:t>
            </w:r>
          </w:p>
        </w:tc>
      </w:tr>
      <w:tr w:rsidR="00F90A8A" w:rsidRPr="00741A4D" w:rsidTr="00F90A8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pPr>
              <w:jc w:val="center"/>
            </w:pPr>
            <w:r w:rsidRPr="00741A4D"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A8A" w:rsidRPr="00741A4D" w:rsidRDefault="00F90A8A" w:rsidP="00A01F05">
            <w:r w:rsidRPr="00741A4D">
              <w:t xml:space="preserve">同业云（上海）人工智能科技有限公司 </w:t>
            </w:r>
          </w:p>
        </w:tc>
      </w:tr>
    </w:tbl>
    <w:p w:rsidR="009E13C8" w:rsidRPr="00F90A8A" w:rsidRDefault="00F90A8A"/>
    <w:sectPr w:rsidR="009E13C8" w:rsidRPr="00F9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8A"/>
    <w:rsid w:val="00613EDE"/>
    <w:rsid w:val="00DC2520"/>
    <w:rsid w:val="00F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5F3F"/>
  <w15:chartTrackingRefBased/>
  <w15:docId w15:val="{F91F2E0B-95B7-4A77-AD7A-0D708C4B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1</cp:revision>
  <dcterms:created xsi:type="dcterms:W3CDTF">2020-12-18T08:39:00Z</dcterms:created>
  <dcterms:modified xsi:type="dcterms:W3CDTF">2020-12-18T08:41:00Z</dcterms:modified>
</cp:coreProperties>
</file>