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3788" w:rsidRDefault="008B3788" w:rsidP="008B3788">
      <w:pPr>
        <w:spacing w:after="104"/>
      </w:pPr>
      <w:r>
        <w:rPr>
          <w:rFonts w:ascii="微软雅黑" w:eastAsia="微软雅黑" w:hAnsi="微软雅黑" w:cs="微软雅黑"/>
          <w:sz w:val="30"/>
        </w:rPr>
        <w:t xml:space="preserve">附件： </w:t>
      </w:r>
    </w:p>
    <w:p w:rsidR="008B3788" w:rsidRDefault="008B3788" w:rsidP="008B3788">
      <w:pPr>
        <w:adjustRightInd w:val="0"/>
        <w:spacing w:after="106"/>
        <w:jc w:val="center"/>
      </w:pPr>
      <w:r>
        <w:rPr>
          <w:rFonts w:ascii="微软雅黑" w:eastAsia="微软雅黑" w:hAnsi="微软雅黑" w:cs="微软雅黑"/>
          <w:sz w:val="30"/>
        </w:rPr>
        <w:t>2021年度上海市第二批拟认定高新技术企业名单</w:t>
      </w:r>
    </w:p>
    <w:p w:rsidR="008B3788" w:rsidRDefault="008B3788" w:rsidP="008B3788">
      <w:pPr>
        <w:spacing w:after="0"/>
        <w:ind w:right="795"/>
        <w:jc w:val="center"/>
      </w:pPr>
      <w:r>
        <w:rPr>
          <w:rFonts w:ascii="微软雅黑" w:eastAsia="微软雅黑" w:hAnsi="微软雅黑" w:cs="微软雅黑"/>
          <w:sz w:val="28"/>
        </w:rPr>
        <w:t xml:space="preserve"> </w:t>
      </w:r>
    </w:p>
    <w:tbl>
      <w:tblPr>
        <w:tblStyle w:val="TableGrid"/>
        <w:tblW w:w="7889" w:type="dxa"/>
        <w:jc w:val="center"/>
        <w:tblInd w:w="0" w:type="dxa"/>
        <w:tblCellMar>
          <w:top w:w="26" w:type="dxa"/>
          <w:left w:w="36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79"/>
        <w:gridCol w:w="6710"/>
      </w:tblGrid>
      <w:tr w:rsidR="008B3788" w:rsidTr="006F6A68">
        <w:trPr>
          <w:cantSplit/>
          <w:trHeight w:hRule="exact" w:val="454"/>
          <w:tblHeader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5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序号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25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企业名称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赋拓物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联网技术有限公司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上海西艾爱电子有限公司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>泽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洵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（上海）科技有限公司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上海长江唯诚科技股份有限公司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中冶宝钢技术服务有限公司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猿朗互联网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科技（上海）有限公司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鑫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>豪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斯物联技术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有限公司 </w:t>
            </w:r>
          </w:p>
        </w:tc>
        <w:bookmarkStart w:id="0" w:name="_GoBack"/>
        <w:bookmarkEnd w:id="0"/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中烜航空科技（上海）有限公司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上海美萌软件科技有限公司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上海芍岫网络科技有限公司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上海国际超导科技有限公司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宝武水务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科技有限公司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遨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为（上海）数字技术有限公司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埃伏斯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智能科技（上海）有限公司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上海首坤智能科技有限公司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上海千帆科技股份有限公司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上海科探信息技术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上海相宜本草化妆品股份有限公司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上海国位信息科技有限公司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霍勤（上海）汽车零部件有限公司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上海天洲电器集团有限公司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>铭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沣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工业自动化（上海）有限公司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上海既源网络科技有限公司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铭农（上海）信息科技有限公司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 xml:space="preserve">25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堡森（上海）新材料科技有限公司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爱卓智能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科技（上海）有限公司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上海钢软信息技术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工程股份有限公司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联然（上海）电子信息科技有限公司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上海绿光教育科技有限公司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上海速易通安防设备有限公司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上海志鹏科技有限公司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上海世祎信息科技有限公司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亿维航软件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上海博腾焊接材料有限公司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上海铭沣半导体科技有限公司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上海联蔚数字科技集团股份有限公司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华位物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联网科技有限公司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上海利物盛纳米科技有限公司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上海仲柯软件有限公司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上海索今轨道交通设备有限公司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上海龙猛机械有限公司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五冶集团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上海有限公司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上海源内能源科技有限公司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诺雪（上海）制冷设备有限公司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上海音宁电子科技有限公司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上海绿地建设设计研究院有限公司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上海牛元工贸有限公司 </w:t>
            </w:r>
          </w:p>
        </w:tc>
      </w:tr>
      <w:tr w:rsidR="008B3788" w:rsidTr="008B3788"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63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捷禾与得软件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服务有限公司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康存数据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服务（上海）有限公司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上海又力光电科技有限公司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上海杰宁新能源科技发展有限公司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上海安文桥梁检测技术有限公司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 xml:space="preserve">53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上海电子废弃物交投中心有限公司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上海中欣晶圆半导体科技有限公司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上海浦帮机电制造有限公司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上海云耐信息科技有限公司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上海极牛科技有限公司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上海胜狮集成设备有限公司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上海智平基础工程有限公司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上海恒立信息科技有限公司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上海典汇自动化科技有限公司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上海魔维网络科技有限公司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上海必加教育科技有限公司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东吴在线（上海）金融信息服务有限公司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上海久誉软件系统有限公司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上海旋思科技有限公司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上海蒂姆新材料科技有限公司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上海箱箱智能科技有限公司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上海呈禹信息科技有限公司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福升威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尔智能控制技术股份有限公司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上海强邦电子有限公司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美登思电气（上海）有限公司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上海东硕环保科技股份有限公司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上海乐丘游乐设备有限公司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石杰集成系统工程（上海）有限公司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上海好卓机电工程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上海博挚汽车设计有限公司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上海生惠仪表电器有限公司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上海鑫田生物科技发展有限公司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80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上海烜璞工程技术有限公司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 xml:space="preserve">81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上海澳羽机电环保设备有限公司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82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上海乾瑞科技有限公司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83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上海多融科技发展有限公司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84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上海万禹信息科技有限公司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85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上海南燕信息技术有限公司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86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上海沛逍网络科技有限公司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87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上海驰骛信息科技有限公司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88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致数信息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89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上海衡元高分子材料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90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睦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腾（上海）智能科技股份有限公司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91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上海泛纳信息科技有限公司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92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上海莘阳新能源科技股份有限公司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93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上海美钦数字科技有限公司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94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上海申云云计算科技有限公司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95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上海鑫众通信技术有限公司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96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上海邦思健康科技有限公司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97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上海沃砝节能环保科技有限公司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98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上海春申赛华智能科技有限公司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99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上海尧信惠达信息科技有限公司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100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上海数川数据科技有限公司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101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上海思栈网络有限公司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102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上海缪斯建筑装饰设计有限公司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103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上海中荷环保有限公司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104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蓝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瓴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信息科技（上海）有限公司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105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领猎网络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106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禾通涌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源停车设备有限公司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107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上海视眸自动化科技有限公司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108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上海南丰装饰工程有限公司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 xml:space="preserve">109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上海禾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萃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信息技术有限公司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110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上海阿拉丁生化科技股份有限公司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111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上海鹄鸫重工股份有限公司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112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轩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特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物联网科技（上海）有限公司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113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上海兆邦电力器材有限公司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114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福力德泰克（上海）泵业有限公司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115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上海普朋流体技术有限公司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116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斯必克（上海）流体技术有限公司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117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上海铭金机械设备有限公司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118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上海夙臻机械制造有限公司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119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樟祥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电器成套有限公司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120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东辉休闲运动用品（上海）有限公司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121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上海和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汇安全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用品有限公司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122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上海创率复合材料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123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上海同泽自动化设备有限公司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124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上海雅升汽车制造有限公司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125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维殊机械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126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上海寄泰驱动技术有限公司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127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上海翰晖新材料有限公司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128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诺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梵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（上海）系统科技股份有限公司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129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上海博登生物科技有限公司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130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上海梦源化妆品有限公司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131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上海悦航电器有限公司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132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上海丽卡环保技术有限公司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133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达晟（上海）电子有限公司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134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上海堃元新材料股份有限公司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135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上海吉啸电子科技有限公司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136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旭贞新能源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 xml:space="preserve">137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上海兰立生物科技有限公司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138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诺土（上海）新材料技术有限公司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139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上海宏灿信息科技股份有限公司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140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上海化学工业区公共管廊有限公司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141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上海柏润软件有限公司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142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科丝美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诗（中国）化妆品有限公司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143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上海智聆信息技术有限公司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144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上海保烁航空科技有限公司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145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上海新华联制药有限公司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146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上海星杰装饰有限公司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147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上海赛墨环保设备有限公司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148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丫肯（上海）新材料科技有限公司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149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上海迅美工业设备有限公司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150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上海长岛生物技术有限公司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151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上海创沐工业设备有限公司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152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惠吉云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（上海）医疗科技有限公司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153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上海洪铺钢结构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工程有限公司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154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上海胜华节能电气有限公司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155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水母娘娘海洋生物科技有限公司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156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上海漾瑾信息科技有限公司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157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上海摩昆新能源科技有限公司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158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上海匠岩智能科技有限公司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159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上海亚虹模具股份有限公司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160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上海戎科特种装备有限公司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161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左尚明舍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家居用品（上海）有限公司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162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上海吴淞电气实业有限公司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163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上海莱多实业有限公司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164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上海海融食品科技股份有限公司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 xml:space="preserve">165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雍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建集成电路有限公司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166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上海朕芯微电子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167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上海苏仁机械制造有限公司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168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上海水星家用纺织品股份有限公司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169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上海上创超导科技有限公司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170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戴文信息科技（上海）有限公司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171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上海宜石信息科技有限公司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172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申都设计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集团有限公司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173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上海棋语智能科技有限公司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174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上海汽笛生信息科技有限公司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175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上海纬雅信息技术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176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上海丹利生物科技有限公司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177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上海冠挚信息科技有限公司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178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上海全球卫星导航有限公司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179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上海鼎瀛信息科技有限公司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180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上海凌泽信息科技有限公司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181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上海正伍科技有限公司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182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星联智创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智能科技股份有限公司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183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国起城市规划（上海）有限公司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184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上海鸿翼软件技术股份有限公司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185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上海氢枫能源技术有限公司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186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上海新联合电气有限公司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187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上海六晶科技股份有限公司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188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阔然医学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检验实验室（上海）有限公司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189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上海同煦交通科技有限公司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190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上海成思信息科技有限公司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191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上海金智达复合材料有限公司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192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上海广拓信息技术有限公司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 xml:space="preserve">193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上海游陆信息科技有限公司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194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上海鑫鹏塑料制品有限公司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195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爱景节能科技（上海）有限公司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196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福耀集团（上海）汽车玻璃有限公司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197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上海香传网络科技有限公司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198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健高医疗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技术（上海）有限公司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199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上海曙佳科技发展有限公司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200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彼孚（上海）信息科技有限公司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201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上海润尚光电科技有限公司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202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上海荣成汽车装备科技有限公司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203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上海馨源新材料科技有限公司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204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西部医学科技集团有限公司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205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上海安福隆涂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复工业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206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上海多越电子科技有限公司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207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上海零玩信息技术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208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上海臣星软件技术有限公司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209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上海返景科技有限公司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210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薪海科技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211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上海宇久环保科技有限公司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212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上海菜信网络科技有限公司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213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上海巍运信息科技有限公司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214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上海固极智能科技有限公司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215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广家院威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凯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（上海）检测技术有限公司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216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上海威派格智慧水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务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217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上海双地信息系统有限公司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218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上海平信机电制造有限公司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219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上海爱卫蓝新能源科技有限公司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220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上海保资智能科技有限公司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 xml:space="preserve">221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上海八客信息科技有限公司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222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上海客欧电子科技有限公司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223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上海左岸芯慧电子科技有限公司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224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上海简户仪器设备有限公司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225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上海邦保网络科技有限公司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226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上海煜影光电科技有限公司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227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上海诺禹测试技术有限公司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228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上海衡谱科技有限公司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229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上海宝徕科技开发有限公司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230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上海泉勋科技有限公司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231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上海育玻光学科技有限公司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232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上海钦典机械制造有限公司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233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上海伊控动力系统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234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上海沁予信息技术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235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上海寅铠精密机械制造有限公司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236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勃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池信息技术有限公司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237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上海金友金弘智能电气股份有限公司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238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上海弗鲁克科技发展有限公司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239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上海梭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翱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信息技术有限公司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240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上海一觅自动化科技有限公司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241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拥衡机电科技（上海）有限公司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242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上海六顿机电设备有限公司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243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上海新苗医疗器械制造有限公司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244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上海奥林汽车安全系统有限公司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245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上海烨盛信息科技有限公司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246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商客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通尚景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科技（上海）股份有限公司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247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上海壹柯环境科技有限公司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248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上海水仪科技有限公司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 xml:space="preserve">249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上海众达汽车冲压件有限公司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250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上海乔博厨房设备工程有限公司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251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上海马陆日用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友捷汽车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电气有限公司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252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上海易拓敏捷电脑设备有限公司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253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上海开装建筑科技有限公司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254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上海伟肯实业有限公司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255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轻程（上海）物联网科技有限公司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256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美特威斯特（上海）设备零配件有限公司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257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上海懋创电子科技有限公司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258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中装聚材道（上海）数字科技有限公司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259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柏美迪康环境科技（上海）股份有限公司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260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凯纬斯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信息技术有限公司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261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赛默飞世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尔（上海）仪器有限公司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262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丰柯电子科技（上海）有限公司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263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上海蒂森克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虏伯汇众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汽车零部件有限公司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264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上海归古智能科技有限公司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265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上海鹰觉科技有限公司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266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上海恩井汽车科技有限公司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267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上海泽信软件有限公司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268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上海丽唯生物科技有限公司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269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上海旭东海普药业有限公司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270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上海浦东建设股份有限公司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271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上海九山电子科技有限公司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272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特百佳动力科技有限公司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273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上海劲易电子科技有限公司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274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上海万润达机电科技发展有限公司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275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上海翼诚软件科技有限公司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276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上海瑞邦机械集团有限公司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 xml:space="preserve">277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卓浪通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网络科技有限公司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278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上海德博气动液压技术有限公司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279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上海邦成生物工程有限公司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280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上海众邦制版科技有限公司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281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上海睿者机械有限公司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282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上海廖迎网络科技有限公司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283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立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邦工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业涂料（上海）有限公司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284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上海汉华水处理工程有限公司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285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上海蔺好包装材料有限公司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286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上海珈凯生物科技有限公司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287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上海板换机械设备有限公司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288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上海虎巴网络科技股份有限公司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289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中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变集团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上海变压器有限公司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290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上海石化西尼尔化工科技有限公司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291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上海奥威日化有限公司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292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上海良晓信息科技有限公司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293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上海优变电力科技有限公司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294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拙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道网络技术有限公司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295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皓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跃信息技术有限公司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296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上海展冀膜结构有限公司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297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上海万巷制药有限公司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298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上海驰怀新材料科技有限公司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299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上海稻畑精细化工有限公司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300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上海万控柜架有限公司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301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上海吉驰建材科技有限公司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302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上海涵点科技有限公司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303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上海初成信息科技有限公司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304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百岳特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美肤生物技术（上海）有限公司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 xml:space="preserve">305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上海欣鑫化工有限公司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306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永星化工（上海）有限公司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307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上海永盛包装有限公司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308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上海红星共赢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云计算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309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菱沃铂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智能技术有限公司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310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上海太炎信息科技有限公司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311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上海工程勘察设计有限公司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312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上海弘育信息技术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313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上海宏银信息科技股份有限公司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314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上海枫河软件科技有限公司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315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上海敬之网络科技有限公司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316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上海新中冶金设备厂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317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上海声阅智能科技有限公司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318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上海思泷智能科技有限公司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319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上海有个机器人有限公司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320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上海擎天电子科技有限公司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321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上海通方信息系统有限公司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322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上海徽源智能科技有限公司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323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上海金道信息技术有限公司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324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上海协讯软件有限公司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325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上海和国信息科技有限公司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326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上海秦森园林股份有限公司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327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上海思费科工程管理有限公司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328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上海聚虹光电科技有限公司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329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上海粤田生物科技有限公司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330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上海泽平机械设备有限公司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331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上海仪杰自动化设备有限公司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332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中船海洋动力部件有限公司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 xml:space="preserve">333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上海农财沃机械设备有限公司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334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捷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微电（上海）科技有限公司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335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上海推芯医疗科技有限公司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336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上海临港弘博新能源发展有限公司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337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上海芝松航空科技有限公司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338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上海兆越通讯技术有限公司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339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上海莘临科技发展有限公司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340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上海易丹电气有限公司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341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上海泽斓信息科技有限公司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342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上海能宏信息科技有限公司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343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上海恩阶电子科技有限公司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344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上海识加电子科技有限公司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345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上海言通网络科技有限公司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346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上海轻叶能源股份有限公司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347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耕耘者机器人（上海）有限公司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348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上海卓信达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生物科技有限公司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349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方是云（上海）技术有限公司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350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上海名未航空科技有限公司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351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上海游效信息科技有限公司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352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小圈信息科技（上海）有限公司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353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研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途标准化技术服务有限公司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354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阜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有海洋科技有限公司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355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上海大我科技有限公司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356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上海翰萨智能科技有限公司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357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清水源（上海）环保科技有限公司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358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上海冠凯软件技术有限公司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359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上海嘉励自动化科技有限公司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360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上海云遥科技有限公司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 xml:space="preserve">361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上海兹孚电子科技有限公司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362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上海法贞通信科技有限公司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363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上海丽盛照明科技有限公司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364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上海资尔自动化科技有限公司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365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上海沃库洁净技术有限公司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366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上海仙舟信息技术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367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上海希派电子科技有限公司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368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上海企翔智能科技有限公司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369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米德克传感器（上海）有限公司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370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上海芯跳科技有限公司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371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上海一拓网络技术有限公司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372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上海刀乐信息科技有限公司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373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上海悟品科技有限公司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374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上海七通智能科技股份有限公司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375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上海协柯环保设备有限公司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376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上海山悦环保科技发展有限公司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377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上海捍宇医疗科技股份有限公司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378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上海昊霖智能科技有限公司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379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上海步云信息科技有限公司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380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上海联紫能源科技有限公司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381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上海闵浦环保科技有限公司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382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三菱电机上海机电电梯有限公司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383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靖盈物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联网科技有限公司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384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上海灵博智能科技有限公司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385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赞南科技（上海）有限公司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386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上海泓笛数据科技有限公司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387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上海灵测信息科技有限公司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388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上海雅迪信息技术有限公司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 xml:space="preserve">389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上海煜工环保科技有限公司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390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上海灿实工程设备有限公司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391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上海永东信息科技有限公司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392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上海虎岙环境技术有限公司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393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上海熠达光电科技有限公司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394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上海用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鑫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395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上海赋华网络科技有限公司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396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优展新材料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397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上海远颂汽车技术有限公司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398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上海紫燕合金应用科技有限公司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399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上海威迈斯新能源有限公司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400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上海耐默光电技术有限公司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401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上海艾因思萌信息科技有限公司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402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上海东富龙拓溥科技有限公司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403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上海雨浓医药科技有限公司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404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上海金丰电缆有限公司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405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上海泰宇信息技术股份有限公司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406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上海峰途网络科技有限公司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407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上海悉云信息科技有限公司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408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上海大洲电子材料有限公司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409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黎欧思照明（上海）有限公司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410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上海之江生物医药科技有限公司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411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上海穆盟信息技术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412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上海鼎羿流体技术有限公司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413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上海阅面网络科技有限公司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414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上海企东信息技术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415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浦塔环保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416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上海轻享互联网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 xml:space="preserve">417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纽康阀门（上海）有限公司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418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上海帅包网络科技有限公司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419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上海润梦网络科技有限公司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420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数库（上海）科技有限公司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421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上海艾靳智能科技有限公司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422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上海管康技术有限公司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423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上海若祎新材料科技有限公司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424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上海喜摩电动科技有限公司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425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上海新略信息技术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426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上海善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象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信息技术有限公司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427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上海睿康生物科技有限公司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428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上海良源包装科技有限公司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429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上海鹿明生物科技有限公司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430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上海悦商信息科技有限公司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431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上海欧切斯实业有限公司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432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上海迪东实业有限公司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433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朗见智能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434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上海东南电力科技发展有限公司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435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上海索迪龙自动化有限公司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436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上海敦隆机电有限公司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437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上海佐竹冷热控制技术有限公司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438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上海多佐科技有限公司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439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核电运行研究（上海）有限公司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440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上海德祺顺精密机械设备有限公司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441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上海家照网络科技有限公司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442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上海气象仪器厂有限公司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443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上海史密富智能装备股份有限公司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444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上海立凯电控科技有限公司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 xml:space="preserve">445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西纯环保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446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上海泰欣环境工程有限公司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447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上海建工七建集团有限公司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448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上海天赐北斗通信科技有限公司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449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未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鲲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（上海）科技服务有限公司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450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上海磐度信息科技有限公司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451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上海中金能源投资有限公司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452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中建东方装饰有限公司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453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上海励展展览设计工程有限公司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454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懿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衡信息技术有限公司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455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上海北分科技股份有限公司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456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上海兄弟微电子技术有限公司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457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上海引旅信息技术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服务有限公司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458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上海天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祥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质量技术服务有限公司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459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中建八局装饰工程有限公司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460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上海华瑞气雾剂有限公司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461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上海云火环境科技有限公司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462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知汇云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信息技术股份有限公司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463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上海寻付数字科技有限公司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464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上海立科药物化学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465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上海石田电子衡器有限公司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466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上海赞润微电子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467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上海浦东新区公路建设发展有限公司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468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智云智训教育科技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469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上海海达通信有限公司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470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上海金杨金属表面处理有限公司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471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煦实信息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472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上海危网信息科技有限公司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 xml:space="preserve">473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上海市建筑装饰工程集团有限公司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474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上海原科实业发展有限公司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475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上海果藤互联网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金融信息服务有限公司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476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上海化工院检测有限公司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477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上海华明电力设备制造有限公司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478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上海心仪电子科技有限公司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479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上海国琻汽车科技有限公司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480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彩付（上海）智能科技有限公司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481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环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玺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信息科技（上海）有限公司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482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上海联业农业科技有限公司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483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上海界安信息科技有限公司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484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上海曹杨建筑粘合剂厂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485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上海庞源机械租赁有限公司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486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上海兆雪冷冻设备有限公司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487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上海戊正工程技术有限公司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488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上海山骋勘察设计有限公司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489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上海德拉根印刷机械有限公司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490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上海东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旦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软件开发有限公司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491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上海湘飞电气有限公司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492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上海慧亩电气有限公司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493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上海名流卫生用品股份有限公司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494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书香门地集团股份有限公司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495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上海金鹏源辐照技术有限公司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496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胜达克半导体科技（上海）有限公司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497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上海欣诣科技有限公司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498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上海臣轩机械有限公司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499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上海习荣电力设备有限公司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500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上海九慧信息科技有限公司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 xml:space="preserve">501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凌云瑞升燃烧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502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上海剑韵不锈钢制品有限公司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503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上海派盾电子科技有限公司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504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上海圃丰自动化科技有限公司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505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铃鹿复合建材（上海）有限公司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506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上海慧雄包装有限公司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507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上海山水青园林建设有限公司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508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上海赞迪网络科技有限公司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509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上海和村阀门有限公司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510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瑞德尔建筑科技（上海）有限公司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511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上海普适导航科技股份有限公司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512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上海源路电子有限公司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513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上海东洲通信系统工程有限公司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514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上海百力格生物技术有限公司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515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上海品翔电子科技有限公司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516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上海凯贤流体科技有限公司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517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在赢端网络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518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上海元彩科技有限公司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519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上海中浦电磁科技有限公司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520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上海荣诺包装材料有限公司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521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上海一个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橙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信息技术有限公司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522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上海祎睿图像科技有限公司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523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上海创宏生物科技有限公司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524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上海葵恩检测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技术服务有限公司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525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上海领潮生物新材料有限公司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526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豪德机械（上海）有限公司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527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上海卡序生物医药科技有限公司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528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麦昂欧（上海）电子有限公司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 xml:space="preserve">529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上海万悠工业自动化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530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科大智能机器人技术有限公司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531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上海帕涅信息科技有限公司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532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上海迎泰医疗设备有限公司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533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上海清如环保科技有限公司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534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上海源腾环保科技有限公司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535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扫清（上海）环境科技有限公司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536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上海卓昕医疗科技有限公司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537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万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博智云信息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538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上海威正测试技术有限公司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539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上海锐翊通讯科技有限公司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540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上海品是科技有限公司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541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上海中正印刷有限公司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542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上海顶欣纸制品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543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上海嘉九信息技术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544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上海驿动自动化科技有限公司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545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上海方合正环境工程科技股份有限公司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546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上海申瓯通信设备有限公司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547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上海正村橡塑工业有限公司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548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上海科迎法电气科技有限公司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549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上海再启生物技术有限公司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550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上海韵申新能源科技有限公司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551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上海腾烁电子材料有限公司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552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上海博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灿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信号设备有限公司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553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上海矶怃科技有限公司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554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宾时力精密模塑科技（上海）有限公司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555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上海福佑斯电器有限公司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556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上纬新材料科技股份有限公司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 xml:space="preserve">557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律晖智能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558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上海银浆科技有限公司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559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上海均诺电子有限公司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560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上海鹏川机电设备有限公司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561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上海昌鹭智能技术有限公司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562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上海联仲自动化工程有限公司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563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上海尼为机械科技有限公司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564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上海吒吒新材料科技有限公司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565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上海蓝伯科电子科技有限公司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566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海克力斯（上海）自动化设备有限公司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567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上海瑞宝造粒机有限公司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568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上海研上液压设备有限公司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569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上海缔朴水性涂料有限公司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570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上海旗升电气股份有限公司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571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上海迈芯光电科技有限公司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572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上海固好包装机械有限公司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573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上海普胜塑胶制品有限公司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574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先勒动力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控制技术（上海）有限公司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575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上海枭腾纺织科技有限公司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576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邦邦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机器人有限公司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577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上海三屹电子科技有限公司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578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上海维攀微电子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579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上海甲佳智能科技有限公司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580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曼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盛包装（上海）有限公司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581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美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昕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医疗器械（上海）有限公司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582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上海沪光通讯设备有限公司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583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上海文施光电科技有限公司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584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日美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隼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包装机械科技（上海）有限公司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 xml:space="preserve">585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上海永锦电气技术股份有限公司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586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康思立达（上海）汽车科技有限公司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587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上海爱浩电器有限公司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588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上海欧特莱阀门机械有限公司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589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上海玺唐半导体科技有限公司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590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芯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驿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电子科技（上海）有限公司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591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上海洁安流体科技有限公司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592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上海恋能能源科技有限公司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593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百鸿国际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机械（上海）有限公司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594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上海铭唯五金有限公司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595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上海湿腾电器有限公司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596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上海蛮犀科技有限公司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597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上海承飞航空特种设备有限公司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598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上海宜先环保仪器有限公司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599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上海平大建筑工程管理咨询有限公司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600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上海卓盟企业管理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咨询有限公司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601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上海安宇峰实业有限公司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602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锦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汐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（上海）环境科技有限公司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603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上海美仁半导体有限公司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604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联合永道（上海）信息技术有限公司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605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上海职华教育科技有限公司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606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上海星鸟软件技术有限公司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607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麦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梵革软件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608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上海久是信息科技发展有限公司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609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上海增信电子有限公司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610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上海罗盘信息科技有限公司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611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上海盾米电子科技有限公司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612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上海天微环保科技有限公司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 xml:space="preserve">613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蒋莱科技（上海）有限公司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614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上海神桥医药科技有限公司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615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康化（上海）新药研发有限公司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616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上海宝洲人工智能科技有限公司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617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上海望源测控仪表设备有限公司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618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上海东方财富证券投资咨询有限公司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619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奔达医药科技（上海）有限公司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620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上海婷伊美科技有限公司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621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上海飞顿新材料科技有限公司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622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上海矽安光电科技有限公司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623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上海云芒信息技术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624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上海陆根智能传感技术有限公司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625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慧管（上海）信息科技有限公司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626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上海隧道工程有限公司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627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恒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岳云计算有限公司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628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宝付网络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629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上海豆子网络科技有限公司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630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上海易城工程顾问股份有限公司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631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乐擎网络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632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上海铠盾科技有限公司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633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上海脉策数据科技有限公司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634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上海水源地建设发展有限公司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635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上海盈联电信科技有限公司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636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上海卓悠网络科技有限公司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637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欧泰普（上海）科技有限公司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638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上海晓信信息科技有限公司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639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上海其高电子科技有限公司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640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上海贝锐信息科技股份有限公司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 xml:space="preserve">641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上海沐恒实业有限公司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642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上海同济工程咨询有限公司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643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上海数禾信息科技有限公司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644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国网上海能源互联网研究院有限公司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645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蒂森克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虏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伯普利斯坦汽车零部件（上海）有限公司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646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上海城建信息科技有限公司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647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上海达盾自动化科技有限公司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648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景略半导体（上海）有限公司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649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神州技测（上海）电子科技有限公司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650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上海善能机械有限公司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651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上海简玩网络科技有限公司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652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薪得付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信息技术（上海）有限公司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653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上海运邦信息科技有限公司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654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上海禾苗通信技术有限公司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655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伯赛计量科技（上海）有限公司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656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上海乐来汽车分析测试有限公司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657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上海觅知网络科技有限公司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658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瑞德肝脏疾病研究（上海）有限公司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659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上海龙枫智能科技有限公司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660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上海麦寻智能科技有限公司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661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安源医药科技（上海）有限公司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662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上海镒寿康医疗器械有限公司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663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上海银江智慧智能化技术有限公司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664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上海乐宠信息科技有限公司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665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吉满生物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666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云士智能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667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上海动艺网络科技有限公司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668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上海数讯信息技术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 xml:space="preserve">669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亿一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生物医药开发（上海）有限公司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670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上海兴候信息科技有限公司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671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上海森亿医疗科技有限公司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672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钫铖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微电子有限公司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673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瑞艾思酷软件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系统（上海）有限公司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674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时擎智能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675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方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润医疗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器械科技（上海）有限公司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676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上海博唯生物科技有限公司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677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上海劲秉网络科技有限公司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678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上海申首半导体科技有限公司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679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上海矽顶微电子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680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百腾发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（上海）通讯有限公司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681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上海悠技信息技术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682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聚众力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信息技术有限公司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683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智办物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联网科技有限公司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684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上海心源计算机技术有限公司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685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上海深浩影像科技有限公司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686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上海创功通讯技术有限公司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687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上海昕讯微波科技有限公司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688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上海图丽信息技术有限公司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689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上海中研久弋科技有限公司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690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上海普坤信息科技有限公司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691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默利卡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高分子材料（上海）有限公司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692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恒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峰铭成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生物科技（上海）有限公司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693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上海望友信息科技有限公司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694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上海钦文信息科技有限公司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695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乐放（上海）信息技术有限公司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696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济川（上海）医学科技有限公司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 xml:space="preserve">697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上海云谏能源科技有限公司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698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聪图人工智能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699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上海蛮酷科技有限公司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700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上海传慎医疗器材有限公司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701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上海绿端科技有限公司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702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上海柯林布瑞信息技术有限公司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703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上海绿建信息科技有限公司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704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上海猛进信息技术有限公司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705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快宝（上海）网络技术有限公司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706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上海领意信息系统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集成股份有限公司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707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源资信息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708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上海千贯节能科技有限公司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709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上海云简软件科技有限公司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710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上海科乃特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信息技术有限公司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711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曼睿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工程技术（上海）有限公司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712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冠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礼控制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713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上海鲲程电子科技有限公司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714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上海民航新时代机场设计研究院有限公司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715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上海罗捷物联网技术有限公司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716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上海动永网络科技有限公司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717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业超电气传动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技术（上海）有限公司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718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上海格新电器服务有限公司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719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上海众寻检测技术有限公司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720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上海沣沅星科技有限公司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721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上海巨贯工业自动化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设备有限公司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722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上海彪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特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人工智能科技有限公司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723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上海紫尖教育科技有限公司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724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上海恬旺软件技术有限公司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 xml:space="preserve">725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上海甸予网络科技有限公司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726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上海同信汽车科技有限公司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727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>播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柯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（上海）电力工程控制有限公司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728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上海良晟科技有限公司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729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帛客智能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730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有伴（上海）智能科技有限公司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731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上海耀和信息科技有限公司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732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法尔森科技（上海）有限公司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733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上海贩厘科技有限公司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734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上海岩伸信息科技有限公司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735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上海熙瑾信息技术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736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上海万联信息科技有限公司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737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上海境山科技有限公司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738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上海弘印网络技术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739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上海钊锐网络科技有限公司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740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上海咔咻智能科技有限公司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741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上海艺馨信息科技有限公司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742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上海店鱼软件科技有限公司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743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上海赫鹏新材料科技有限公司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744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proofErr w:type="gramStart"/>
            <w:r>
              <w:rPr>
                <w:rFonts w:ascii="微软雅黑" w:eastAsia="微软雅黑" w:hAnsi="微软雅黑" w:cs="微软雅黑"/>
                <w:sz w:val="20"/>
              </w:rPr>
              <w:t>上海软强信息</w:t>
            </w:r>
            <w:proofErr w:type="gramEnd"/>
            <w:r>
              <w:rPr>
                <w:rFonts w:ascii="微软雅黑" w:eastAsia="微软雅黑" w:hAnsi="微软雅黑" w:cs="微软雅黑"/>
                <w:sz w:val="20"/>
              </w:rPr>
              <w:t xml:space="preserve">资讯有限公司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745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上海青汇通信技术有限公司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746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上海丰滋新能源船舶科技有限公司 </w:t>
            </w:r>
          </w:p>
        </w:tc>
      </w:tr>
      <w:tr w:rsidR="008B3788" w:rsidTr="008B3788">
        <w:tblPrEx>
          <w:tblCellMar>
            <w:left w:w="413" w:type="dxa"/>
          </w:tblCellMar>
        </w:tblPrEx>
        <w:trPr>
          <w:cantSplit/>
          <w:trHeight w:hRule="exact"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right="2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747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88" w:rsidRDefault="008B3788" w:rsidP="008B3788">
            <w:pPr>
              <w:snapToGrid w:val="0"/>
              <w:spacing w:after="100" w:afterAutospacing="1" w:line="360" w:lineRule="exact"/>
              <w:ind w:left="13"/>
            </w:pPr>
            <w:r>
              <w:rPr>
                <w:rFonts w:ascii="微软雅黑" w:eastAsia="微软雅黑" w:hAnsi="微软雅黑" w:cs="微软雅黑"/>
                <w:sz w:val="20"/>
              </w:rPr>
              <w:t xml:space="preserve">上海韵量新能源科技有限公司 </w:t>
            </w:r>
          </w:p>
        </w:tc>
      </w:tr>
    </w:tbl>
    <w:p w:rsidR="008B3788" w:rsidRDefault="008B3788" w:rsidP="008B3788">
      <w:pPr>
        <w:spacing w:after="0"/>
        <w:ind w:left="8308"/>
        <w:jc w:val="both"/>
      </w:pPr>
      <w:r>
        <w:rPr>
          <w:rFonts w:ascii="微软雅黑" w:eastAsia="微软雅黑" w:hAnsi="微软雅黑" w:cs="微软雅黑"/>
          <w:sz w:val="28"/>
        </w:rPr>
        <w:t xml:space="preserve"> </w:t>
      </w:r>
    </w:p>
    <w:p w:rsidR="00AF2D95" w:rsidRPr="008B3788" w:rsidRDefault="00AF2D95" w:rsidP="00834CF5"/>
    <w:sectPr w:rsidR="00AF2D95" w:rsidRPr="008B3788" w:rsidSect="00031F91">
      <w:headerReference w:type="default" r:id="rId7"/>
      <w:footerReference w:type="default" r:id="rId8"/>
      <w:pgSz w:w="11906" w:h="16838"/>
      <w:pgMar w:top="1701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3C79" w:rsidRDefault="001E3C79">
      <w:r>
        <w:separator/>
      </w:r>
    </w:p>
  </w:endnote>
  <w:endnote w:type="continuationSeparator" w:id="0">
    <w:p w:rsidR="001E3C79" w:rsidRDefault="001E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Default="00CD6754" w:rsidP="00CD6754">
    <w:pPr>
      <w:pStyle w:val="ad"/>
      <w:jc w:val="center"/>
      <w:rPr>
        <w:rFonts w:ascii="仿宋" w:eastAsia="仿宋" w:hAnsi="仿宋"/>
      </w:rPr>
    </w:pPr>
  </w:p>
  <w:p w:rsidR="00CD6754" w:rsidRPr="000E4C80" w:rsidRDefault="008B3788" w:rsidP="00CD6754">
    <w:pPr>
      <w:pStyle w:val="ad"/>
      <w:rPr>
        <w:rFonts w:ascii="仿宋" w:eastAsia="仿宋" w:hAnsi="仿宋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9C6B0FE" wp14:editId="3DA609F0">
              <wp:simplePos x="0" y="0"/>
              <wp:positionH relativeFrom="margin">
                <wp:posOffset>3023235</wp:posOffset>
              </wp:positionH>
              <wp:positionV relativeFrom="paragraph">
                <wp:posOffset>150495</wp:posOffset>
              </wp:positionV>
              <wp:extent cx="209550" cy="139700"/>
              <wp:effectExtent l="0" t="0" r="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04068" w:rsidRDefault="00D04068">
                          <w:pPr>
                            <w:pStyle w:val="ad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6B0F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38.05pt;margin-top:11.85pt;width:16.5pt;height:1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" filled="f" stroked="f" strokeweight=".5pt">
              <v:textbox style="mso-fit-shape-to-text:t" inset="0,0,0,0">
                <w:txbxContent>
                  <w:p w:rsidR="00D04068" w:rsidRDefault="00D04068">
                    <w:pPr>
                      <w:pStyle w:val="ad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hyperlink r:id="rId1" w:history="1">
      <w:r w:rsidR="00CD6754" w:rsidRPr="00BD0913">
        <w:rPr>
          <w:rStyle w:val="a3"/>
          <w:rFonts w:ascii="仿宋" w:eastAsia="仿宋" w:hAnsi="仿宋"/>
        </w:rPr>
        <w:t>http://www.</w:t>
      </w:r>
      <w:r w:rsidR="00CD6754" w:rsidRPr="00BD0913">
        <w:rPr>
          <w:rStyle w:val="a3"/>
          <w:rFonts w:ascii="仿宋" w:eastAsia="仿宋" w:hAnsi="仿宋" w:hint="eastAsia"/>
        </w:rPr>
        <w:t>innofunds</w:t>
      </w:r>
      <w:r w:rsidR="00CD6754" w:rsidRPr="00BD0913">
        <w:rPr>
          <w:rStyle w:val="a3"/>
          <w:rFonts w:ascii="仿宋" w:eastAsia="仿宋" w:hAnsi="仿宋"/>
        </w:rPr>
        <w:t>.com</w:t>
      </w:r>
      <w:r w:rsidR="00CD6754" w:rsidRPr="00BD0913">
        <w:rPr>
          <w:rStyle w:val="a3"/>
          <w:rFonts w:ascii="仿宋" w:eastAsia="仿宋" w:hAnsi="仿宋" w:hint="eastAsia"/>
        </w:rPr>
        <w:t>.cn</w:t>
      </w:r>
    </w:hyperlink>
    <w:r w:rsidR="00CD6754" w:rsidRPr="000E4C80">
      <w:rPr>
        <w:rFonts w:ascii="仿宋" w:eastAsia="仿宋" w:hAnsi="仿宋" w:hint="eastAsia"/>
      </w:rPr>
      <w:t xml:space="preserve">   </w:t>
    </w:r>
    <w:r w:rsidR="00CD6754" w:rsidRPr="000E4C80">
      <w:rPr>
        <w:rFonts w:ascii="仿宋" w:eastAsia="仿宋" w:hAnsi="仿宋" w:hint="eastAsia"/>
        <w:color w:val="0000FF"/>
      </w:rPr>
      <w:t xml:space="preserve">Tel：021－54285911  54306991  Fax： 54306991  CORUNDO——A </w:t>
    </w:r>
    <w:r w:rsidR="00CD6754" w:rsidRPr="000E4C80">
      <w:rPr>
        <w:rFonts w:ascii="仿宋" w:eastAsia="仿宋" w:hAnsi="仿宋"/>
        <w:color w:val="0000FF"/>
      </w:rPr>
      <w:t>STEP AHEAD</w:t>
    </w:r>
  </w:p>
  <w:p w:rsidR="00D04068" w:rsidRDefault="00D0406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3C79" w:rsidRDefault="001E3C79">
      <w:r>
        <w:separator/>
      </w:r>
    </w:p>
  </w:footnote>
  <w:footnote w:type="continuationSeparator" w:id="0">
    <w:p w:rsidR="001E3C79" w:rsidRDefault="001E3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Pr="000E4C80" w:rsidRDefault="00AF2D95" w:rsidP="00CD6754">
    <w:pPr>
      <w:pStyle w:val="ac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94CFE5A" wp14:editId="73A4F015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754">
      <w:rPr>
        <w:rFonts w:hint="eastAsia"/>
      </w:rPr>
      <w:t xml:space="preserve">       </w:t>
    </w:r>
    <w:r w:rsidR="00CD6754" w:rsidRPr="000E4C80">
      <w:rPr>
        <w:rFonts w:ascii="仿宋" w:eastAsia="仿宋" w:hAnsi="仿宋" w:hint="eastAsia"/>
      </w:rPr>
      <w:t xml:space="preserve">                                                           </w:t>
    </w:r>
    <w:r w:rsidR="00CD6754">
      <w:rPr>
        <w:rFonts w:ascii="仿宋" w:eastAsia="仿宋" w:hAnsi="仿宋"/>
      </w:rPr>
      <w:t xml:space="preserve">     </w:t>
    </w:r>
    <w:r w:rsidR="00CD6754" w:rsidRPr="000E4C80">
      <w:rPr>
        <w:rFonts w:ascii="仿宋" w:eastAsia="仿宋" w:hAnsi="仿宋" w:hint="eastAsia"/>
      </w:rPr>
      <w:t xml:space="preserve">    </w:t>
    </w:r>
    <w:r w:rsidR="00CD6754" w:rsidRPr="000E4C80">
      <w:rPr>
        <w:rFonts w:ascii="仿宋" w:eastAsia="仿宋" w:hAnsi="仿宋" w:hint="eastAsia"/>
        <w:sz w:val="21"/>
        <w:szCs w:val="21"/>
      </w:rPr>
      <w:t>上海</w:t>
    </w:r>
    <w:proofErr w:type="gramStart"/>
    <w:r w:rsidR="00CD6754" w:rsidRPr="000E4C80">
      <w:rPr>
        <w:rFonts w:ascii="仿宋" w:eastAsia="仿宋" w:hAnsi="仿宋" w:hint="eastAsia"/>
        <w:sz w:val="21"/>
        <w:szCs w:val="21"/>
      </w:rPr>
      <w:t>科润达技术</w:t>
    </w:r>
    <w:proofErr w:type="gramEnd"/>
    <w:r w:rsidR="00CD6754" w:rsidRPr="000E4C80">
      <w:rPr>
        <w:rFonts w:ascii="仿宋" w:eastAsia="仿宋" w:hAnsi="仿宋" w:hint="eastAsia"/>
        <w:sz w:val="21"/>
        <w:szCs w:val="21"/>
      </w:rPr>
      <w:t>经纪有限公司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7F44"/>
    <w:multiLevelType w:val="hybridMultilevel"/>
    <w:tmpl w:val="3BF2404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071AAB"/>
    <w:multiLevelType w:val="hybridMultilevel"/>
    <w:tmpl w:val="95AA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723D3E"/>
    <w:multiLevelType w:val="hybridMultilevel"/>
    <w:tmpl w:val="5D5047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6C5029"/>
    <w:multiLevelType w:val="hybridMultilevel"/>
    <w:tmpl w:val="35EE36A6"/>
    <w:lvl w:ilvl="0" w:tplc="2AB84840">
      <w:start w:val="1"/>
      <w:numFmt w:val="decimal"/>
      <w:lvlText w:val="%1"/>
      <w:lvlJc w:val="center"/>
      <w:pPr>
        <w:ind w:left="420" w:hanging="1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F2003D"/>
    <w:multiLevelType w:val="hybridMultilevel"/>
    <w:tmpl w:val="35EE36A6"/>
    <w:lvl w:ilvl="0" w:tplc="2AB84840">
      <w:start w:val="1"/>
      <w:numFmt w:val="decimal"/>
      <w:lvlText w:val="%1"/>
      <w:lvlJc w:val="center"/>
      <w:pPr>
        <w:ind w:left="420" w:hanging="1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8B1DBF"/>
    <w:multiLevelType w:val="hybridMultilevel"/>
    <w:tmpl w:val="C05AE1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B1D5E4"/>
    <w:multiLevelType w:val="singleLevel"/>
    <w:tmpl w:val="5AB1D5E4"/>
    <w:lvl w:ilvl="0">
      <w:start w:val="1"/>
      <w:numFmt w:val="chineseCounting"/>
      <w:suff w:val="space"/>
      <w:lvlText w:val="第%1章"/>
      <w:lvlJc w:val="left"/>
    </w:lvl>
  </w:abstractNum>
  <w:abstractNum w:abstractNumId="7" w15:restartNumberingAfterBreak="0">
    <w:nsid w:val="5AB1E730"/>
    <w:multiLevelType w:val="singleLevel"/>
    <w:tmpl w:val="5AB1E730"/>
    <w:lvl w:ilvl="0">
      <w:start w:val="1"/>
      <w:numFmt w:val="chineseCounting"/>
      <w:suff w:val="space"/>
      <w:lvlText w:val="第%1条"/>
      <w:lvlJc w:val="left"/>
    </w:lvl>
  </w:abstractNum>
  <w:abstractNum w:abstractNumId="8" w15:restartNumberingAfterBreak="0">
    <w:nsid w:val="5AB2120F"/>
    <w:multiLevelType w:val="singleLevel"/>
    <w:tmpl w:val="5AB2120F"/>
    <w:lvl w:ilvl="0">
      <w:start w:val="8"/>
      <w:numFmt w:val="chineseCounting"/>
      <w:suff w:val="space"/>
      <w:lvlText w:val="第%1条"/>
      <w:lvlJc w:val="left"/>
    </w:lvl>
  </w:abstractNum>
  <w:abstractNum w:abstractNumId="9" w15:restartNumberingAfterBreak="0">
    <w:nsid w:val="5AB2123F"/>
    <w:multiLevelType w:val="singleLevel"/>
    <w:tmpl w:val="5AB2123F"/>
    <w:lvl w:ilvl="0">
      <w:start w:val="1"/>
      <w:numFmt w:val="chineseCounting"/>
      <w:suff w:val="nothing"/>
      <w:lvlText w:val="（%1）"/>
      <w:lvlJc w:val="left"/>
      <w:pPr>
        <w:ind w:left="105" w:firstLine="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8"/>
    <w:rsid w:val="0003066F"/>
    <w:rsid w:val="00031F91"/>
    <w:rsid w:val="00032B8B"/>
    <w:rsid w:val="000425EF"/>
    <w:rsid w:val="00055875"/>
    <w:rsid w:val="000774CF"/>
    <w:rsid w:val="000D1DC2"/>
    <w:rsid w:val="000F14B5"/>
    <w:rsid w:val="00132BD4"/>
    <w:rsid w:val="00182732"/>
    <w:rsid w:val="001E3C79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6F6A68"/>
    <w:rsid w:val="00741D1F"/>
    <w:rsid w:val="00752E8A"/>
    <w:rsid w:val="00791278"/>
    <w:rsid w:val="00814F1A"/>
    <w:rsid w:val="008165CF"/>
    <w:rsid w:val="00834CF5"/>
    <w:rsid w:val="008516AA"/>
    <w:rsid w:val="008651FD"/>
    <w:rsid w:val="00884EC7"/>
    <w:rsid w:val="008B3788"/>
    <w:rsid w:val="008D28F1"/>
    <w:rsid w:val="00916B3D"/>
    <w:rsid w:val="009207DD"/>
    <w:rsid w:val="00922F37"/>
    <w:rsid w:val="00932658"/>
    <w:rsid w:val="009761AE"/>
    <w:rsid w:val="009A1A51"/>
    <w:rsid w:val="009B1BC4"/>
    <w:rsid w:val="009E423A"/>
    <w:rsid w:val="009F52D9"/>
    <w:rsid w:val="00A25AB4"/>
    <w:rsid w:val="00A3736D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06C04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57247EAC"/>
    <w:rsid w:val="5CE1611B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FB58BCA"/>
  <w15:chartTrackingRefBased/>
  <w15:docId w15:val="{6B4C48E7-4472-4B68-AE0F-4ECC127D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3788"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Pr>
      <w:color w:val="0000FF"/>
      <w:u w:val="single"/>
    </w:rPr>
  </w:style>
  <w:style w:type="character" w:styleId="a4">
    <w:name w:val="annotation reference"/>
    <w:uiPriority w:val="99"/>
    <w:qFormat/>
    <w:rPr>
      <w:sz w:val="21"/>
      <w:szCs w:val="21"/>
    </w:rPr>
  </w:style>
  <w:style w:type="character" w:customStyle="1" w:styleId="a5">
    <w:name w:val="批注文字 字符"/>
    <w:link w:val="a6"/>
    <w:rPr>
      <w:rFonts w:ascii="Calibri" w:eastAsia="宋体" w:hAnsi="Calibri" w:cs="Times New Roman"/>
      <w:kern w:val="2"/>
      <w:sz w:val="21"/>
      <w:szCs w:val="24"/>
    </w:rPr>
  </w:style>
  <w:style w:type="character" w:customStyle="1" w:styleId="a7">
    <w:name w:val="批注框文本 字符"/>
    <w:link w:val="a8"/>
    <w:rPr>
      <w:rFonts w:ascii="Calibri" w:eastAsia="宋体" w:hAnsi="Calibri" w:cs="Times New Roman"/>
      <w:kern w:val="2"/>
      <w:sz w:val="18"/>
      <w:szCs w:val="18"/>
    </w:rPr>
  </w:style>
  <w:style w:type="character" w:customStyle="1" w:styleId="a9">
    <w:name w:val="批注主题 字符"/>
    <w:basedOn w:val="a5"/>
    <w:link w:val="aa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b">
    <w:name w:val="页眉 字符"/>
    <w:link w:val="ac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c">
    <w:name w:val="header"/>
    <w:basedOn w:val="a"/>
    <w:link w:val="ab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="宋体" w:cs="Times New Roman"/>
      <w:color w:val="auto"/>
      <w:sz w:val="18"/>
      <w:szCs w:val="18"/>
    </w:rPr>
  </w:style>
  <w:style w:type="paragraph" w:styleId="aa">
    <w:name w:val="annotation subject"/>
    <w:basedOn w:val="a6"/>
    <w:next w:val="a6"/>
    <w:link w:val="a9"/>
    <w:rPr>
      <w:b/>
      <w:bCs/>
    </w:rPr>
  </w:style>
  <w:style w:type="paragraph" w:styleId="ad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="宋体" w:cs="Times New Roman"/>
      <w:color w:val="auto"/>
      <w:sz w:val="18"/>
      <w:szCs w:val="24"/>
    </w:rPr>
  </w:style>
  <w:style w:type="paragraph" w:styleId="a8">
    <w:name w:val="Balloon Text"/>
    <w:basedOn w:val="a"/>
    <w:link w:val="a7"/>
    <w:qFormat/>
    <w:pPr>
      <w:widowControl w:val="0"/>
      <w:spacing w:after="0" w:line="240" w:lineRule="auto"/>
      <w:jc w:val="both"/>
    </w:pPr>
    <w:rPr>
      <w:rFonts w:eastAsia="宋体" w:cs="Times New Roman"/>
      <w:color w:val="auto"/>
      <w:sz w:val="18"/>
      <w:szCs w:val="18"/>
    </w:rPr>
  </w:style>
  <w:style w:type="paragraph" w:styleId="a6">
    <w:name w:val="annotation text"/>
    <w:basedOn w:val="a"/>
    <w:link w:val="a5"/>
    <w:qFormat/>
    <w:pPr>
      <w:widowControl w:val="0"/>
      <w:spacing w:after="0" w:line="240" w:lineRule="auto"/>
    </w:pPr>
    <w:rPr>
      <w:rFonts w:eastAsia="宋体" w:cs="Times New Roman"/>
      <w:color w:val="auto"/>
      <w:sz w:val="21"/>
      <w:szCs w:val="24"/>
    </w:rPr>
  </w:style>
  <w:style w:type="table" w:styleId="ae">
    <w:name w:val="Table Grid"/>
    <w:basedOn w:val="a1"/>
    <w:rsid w:val="00DE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B3788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ope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科润达文件格式模板（竖版）.dotx</Template>
  <TotalTime>7</TotalTime>
  <Pages>27</Pages>
  <Words>2293</Words>
  <Characters>13076</Characters>
  <Application>Microsoft Office Word</Application>
  <DocSecurity>0</DocSecurity>
  <Lines>108</Lines>
  <Paragraphs>30</Paragraphs>
  <ScaleCrop>false</ScaleCrop>
  <Company>Sky123.Org</Company>
  <LinksUpToDate>false</LinksUpToDate>
  <CharactersWithSpaces>15339</CharactersWithSpaces>
  <SharedDoc>false</SharedDoc>
  <HLinks>
    <vt:vector size="6" baseType="variant">
      <vt:variant>
        <vt:i4>1376321</vt:i4>
      </vt:variant>
      <vt:variant>
        <vt:i4>0</vt:i4>
      </vt:variant>
      <vt:variant>
        <vt:i4>0</vt:i4>
      </vt:variant>
      <vt:variant>
        <vt:i4>5</vt:i4>
      </vt:variant>
      <vt:variant>
        <vt:lpwstr>http://www.innofunds.com.cn/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gaope</dc:creator>
  <cp:keywords/>
  <cp:lastModifiedBy>gaopeng@innofunds.com.cn</cp:lastModifiedBy>
  <cp:revision>2</cp:revision>
  <cp:lastPrinted>2021-02-05T08:47:00Z</cp:lastPrinted>
  <dcterms:created xsi:type="dcterms:W3CDTF">2021-08-18T02:03:00Z</dcterms:created>
  <dcterms:modified xsi:type="dcterms:W3CDTF">2021-08-18T02:15:00Z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