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7EAB" w:rsidRDefault="00877EAB" w:rsidP="00877EAB">
      <w:pPr>
        <w:adjustRightInd w:val="0"/>
        <w:snapToGrid w:val="0"/>
        <w:spacing w:after="0" w:line="240" w:lineRule="auto"/>
        <w:ind w:left="0" w:hanging="11"/>
        <w:jc w:val="center"/>
        <w:rPr>
          <w:rFonts w:ascii="微软雅黑" w:eastAsia="微软雅黑" w:hAnsi="微软雅黑" w:cs="微软雅黑"/>
          <w:b/>
          <w:sz w:val="36"/>
        </w:rPr>
      </w:pPr>
      <w:bookmarkStart w:id="0" w:name="_GoBack"/>
      <w:bookmarkEnd w:id="0"/>
      <w:r w:rsidRPr="00E009CB">
        <w:rPr>
          <w:rFonts w:ascii="微软雅黑" w:eastAsia="微软雅黑" w:hAnsi="微软雅黑" w:cs="微软雅黑" w:hint="eastAsia"/>
          <w:b/>
          <w:sz w:val="36"/>
        </w:rPr>
        <w:t>“国家磁约束核聚变能发展研究专项”</w:t>
      </w:r>
      <w:r w:rsidRPr="00E009CB">
        <w:rPr>
          <w:rFonts w:ascii="微软雅黑" w:eastAsia="微软雅黑" w:hAnsi="微软雅黑" w:cs="微软雅黑"/>
          <w:b/>
          <w:sz w:val="36"/>
        </w:rPr>
        <w:t>2021年度项目申报指南</w:t>
      </w:r>
      <w:r>
        <w:rPr>
          <w:rFonts w:ascii="微软雅黑" w:eastAsia="微软雅黑" w:hAnsi="微软雅黑" w:cs="微软雅黑" w:hint="eastAsia"/>
          <w:b/>
          <w:sz w:val="36"/>
        </w:rPr>
        <w:t>形式审查条件要求</w:t>
      </w:r>
    </w:p>
    <w:p w:rsidR="00877EAB" w:rsidRDefault="00877EAB" w:rsidP="00877EAB">
      <w:pPr>
        <w:adjustRightInd w:val="0"/>
        <w:snapToGrid w:val="0"/>
        <w:spacing w:after="0" w:line="360" w:lineRule="auto"/>
        <w:ind w:left="0" w:firstLineChars="200" w:firstLine="640"/>
      </w:pPr>
    </w:p>
    <w:p w:rsidR="00877EAB" w:rsidRDefault="00877EAB" w:rsidP="00877EAB">
      <w:pPr>
        <w:adjustRightInd w:val="0"/>
        <w:snapToGrid w:val="0"/>
        <w:spacing w:after="0" w:line="360" w:lineRule="auto"/>
        <w:ind w:left="0" w:firstLineChars="200" w:firstLine="640"/>
      </w:pPr>
      <w:r>
        <w:t>申报项目须符合以下形式审查条件要求。</w:t>
      </w:r>
    </w:p>
    <w:p w:rsidR="00877EAB" w:rsidRDefault="00877EAB" w:rsidP="00877EAB">
      <w:pPr>
        <w:adjustRightInd w:val="0"/>
        <w:snapToGrid w:val="0"/>
        <w:spacing w:after="0" w:line="360" w:lineRule="auto"/>
        <w:ind w:left="0" w:firstLineChars="200" w:firstLine="640"/>
      </w:pPr>
      <w:r>
        <w:rPr>
          <w:rFonts w:ascii="Times New Roman" w:eastAsia="Times New Roman" w:hAnsi="Times New Roman" w:cs="Times New Roman"/>
        </w:rPr>
        <w:t xml:space="preserve">1. </w:t>
      </w:r>
      <w:r>
        <w:t>推荐程序和填写要求</w:t>
      </w:r>
    </w:p>
    <w:p w:rsidR="00877EAB" w:rsidRDefault="00877EAB" w:rsidP="00877EAB">
      <w:pPr>
        <w:numPr>
          <w:ilvl w:val="0"/>
          <w:numId w:val="11"/>
        </w:numPr>
        <w:adjustRightInd w:val="0"/>
        <w:snapToGrid w:val="0"/>
        <w:spacing w:after="0" w:line="360" w:lineRule="auto"/>
        <w:ind w:firstLineChars="200" w:firstLine="640"/>
      </w:pPr>
      <w:r>
        <w:t>由指南规定的推荐单位在规定时间内出具推荐函。</w:t>
      </w:r>
    </w:p>
    <w:p w:rsidR="00877EAB" w:rsidRDefault="00877EAB" w:rsidP="00877EAB">
      <w:pPr>
        <w:numPr>
          <w:ilvl w:val="0"/>
          <w:numId w:val="11"/>
        </w:numPr>
        <w:adjustRightInd w:val="0"/>
        <w:snapToGrid w:val="0"/>
        <w:spacing w:after="0" w:line="360" w:lineRule="auto"/>
        <w:ind w:firstLineChars="200" w:firstLine="640"/>
      </w:pPr>
      <w:r>
        <w:t>申报单位同一项目须通过单个推荐单位申报，不得多头申报和重复申报。</w:t>
      </w:r>
    </w:p>
    <w:p w:rsidR="00877EAB" w:rsidRDefault="00877EAB" w:rsidP="00877EAB">
      <w:pPr>
        <w:numPr>
          <w:ilvl w:val="0"/>
          <w:numId w:val="11"/>
        </w:numPr>
        <w:adjustRightInd w:val="0"/>
        <w:snapToGrid w:val="0"/>
        <w:spacing w:after="0" w:line="360" w:lineRule="auto"/>
        <w:ind w:firstLineChars="200" w:firstLine="640"/>
      </w:pPr>
      <w:r>
        <w:t>项目申报书（包括预申报书和正式申报书，下同）内容与申报的指南方向基本相符。</w:t>
      </w:r>
    </w:p>
    <w:p w:rsidR="00877EAB" w:rsidRDefault="00877EAB" w:rsidP="00877EAB">
      <w:pPr>
        <w:numPr>
          <w:ilvl w:val="0"/>
          <w:numId w:val="11"/>
        </w:numPr>
        <w:adjustRightInd w:val="0"/>
        <w:snapToGrid w:val="0"/>
        <w:spacing w:after="0" w:line="360" w:lineRule="auto"/>
        <w:ind w:firstLineChars="200" w:firstLine="640"/>
      </w:pPr>
      <w:r>
        <w:t>项目申报书及附件按格式要求填写完整。</w:t>
      </w:r>
    </w:p>
    <w:p w:rsidR="00877EAB" w:rsidRDefault="00877EAB" w:rsidP="00877EAB">
      <w:pPr>
        <w:adjustRightInd w:val="0"/>
        <w:snapToGrid w:val="0"/>
        <w:spacing w:after="0" w:line="360" w:lineRule="auto"/>
        <w:ind w:left="0" w:firstLineChars="200" w:firstLine="640"/>
      </w:pPr>
      <w:r>
        <w:rPr>
          <w:rFonts w:ascii="Times New Roman" w:eastAsia="Times New Roman" w:hAnsi="Times New Roman" w:cs="Times New Roman"/>
        </w:rPr>
        <w:t xml:space="preserve">2. </w:t>
      </w:r>
      <w:r>
        <w:t>申报人应具备的资格条件</w:t>
      </w:r>
    </w:p>
    <w:p w:rsidR="00877EAB" w:rsidRDefault="00877EAB" w:rsidP="00877EAB">
      <w:pPr>
        <w:numPr>
          <w:ilvl w:val="0"/>
          <w:numId w:val="12"/>
        </w:numPr>
        <w:adjustRightInd w:val="0"/>
        <w:snapToGrid w:val="0"/>
        <w:spacing w:after="0" w:line="360" w:lineRule="auto"/>
        <w:ind w:firstLineChars="200" w:firstLine="640"/>
      </w:pPr>
      <w:r>
        <w:t xml:space="preserve">项目及下设课题负责人应为 </w:t>
      </w:r>
      <w:r>
        <w:rPr>
          <w:rFonts w:ascii="Times New Roman" w:eastAsia="Times New Roman" w:hAnsi="Times New Roman" w:cs="Times New Roman"/>
        </w:rPr>
        <w:t xml:space="preserve">1961 </w:t>
      </w:r>
      <w:r>
        <w:t xml:space="preserve">年 </w:t>
      </w:r>
      <w:r>
        <w:rPr>
          <w:rFonts w:ascii="Times New Roman" w:eastAsia="Times New Roman" w:hAnsi="Times New Roman" w:cs="Times New Roman"/>
        </w:rPr>
        <w:t xml:space="preserve">1 </w:t>
      </w:r>
      <w:r>
        <w:t xml:space="preserve">月 </w:t>
      </w:r>
      <w:r>
        <w:rPr>
          <w:rFonts w:ascii="Times New Roman" w:eastAsia="Times New Roman" w:hAnsi="Times New Roman" w:cs="Times New Roman"/>
        </w:rPr>
        <w:t xml:space="preserve">1 </w:t>
      </w:r>
      <w:r>
        <w:t xml:space="preserve">日以后出生，具有高级职称或博士学位。青年科学家项目负责人应具有高级职称或博士学位，男性应为 </w:t>
      </w:r>
      <w:r>
        <w:rPr>
          <w:rFonts w:ascii="Times New Roman" w:eastAsia="Times New Roman" w:hAnsi="Times New Roman" w:cs="Times New Roman"/>
        </w:rPr>
        <w:t xml:space="preserve">1986 </w:t>
      </w:r>
      <w:r>
        <w:t xml:space="preserve">年 </w:t>
      </w:r>
      <w:r>
        <w:rPr>
          <w:rFonts w:ascii="Times New Roman" w:eastAsia="Times New Roman" w:hAnsi="Times New Roman" w:cs="Times New Roman"/>
        </w:rPr>
        <w:t xml:space="preserve">1 </w:t>
      </w:r>
      <w:r>
        <w:t xml:space="preserve">月 </w:t>
      </w:r>
      <w:r>
        <w:rPr>
          <w:rFonts w:ascii="Times New Roman" w:eastAsia="Times New Roman" w:hAnsi="Times New Roman" w:cs="Times New Roman"/>
        </w:rPr>
        <w:t xml:space="preserve">1 </w:t>
      </w:r>
      <w:r>
        <w:t xml:space="preserve">日以后出生，女性应为 </w:t>
      </w:r>
      <w:r>
        <w:rPr>
          <w:rFonts w:ascii="Times New Roman" w:eastAsia="Times New Roman" w:hAnsi="Times New Roman" w:cs="Times New Roman"/>
        </w:rPr>
        <w:t xml:space="preserve">1983 </w:t>
      </w:r>
      <w:r>
        <w:t xml:space="preserve">年 </w:t>
      </w:r>
      <w:r>
        <w:rPr>
          <w:rFonts w:ascii="Times New Roman" w:eastAsia="Times New Roman" w:hAnsi="Times New Roman" w:cs="Times New Roman"/>
        </w:rPr>
        <w:t xml:space="preserve">1 </w:t>
      </w:r>
      <w:r>
        <w:t xml:space="preserve">月 </w:t>
      </w:r>
      <w:r>
        <w:rPr>
          <w:rFonts w:ascii="Times New Roman" w:eastAsia="Times New Roman" w:hAnsi="Times New Roman" w:cs="Times New Roman"/>
        </w:rPr>
        <w:t xml:space="preserve">1 </w:t>
      </w:r>
      <w:r>
        <w:t>日以后出生，原则上团队其他参与人员年龄要求同上。</w:t>
      </w:r>
    </w:p>
    <w:p w:rsidR="00877EAB" w:rsidRDefault="00877EAB" w:rsidP="00877EAB">
      <w:pPr>
        <w:numPr>
          <w:ilvl w:val="0"/>
          <w:numId w:val="12"/>
        </w:numPr>
        <w:adjustRightInd w:val="0"/>
        <w:snapToGrid w:val="0"/>
        <w:spacing w:after="0" w:line="360" w:lineRule="auto"/>
        <w:ind w:firstLineChars="200" w:firstLine="640"/>
      </w:pPr>
      <w:r>
        <w:t>受聘于内地单位或有关港澳高校的外籍科学家及港、澳、台地区科学家可作为专项的项目（课题）负责人，全职受聘人员须提供全职聘用的有效材料，非全职受聘人员须由双方单位同时提供聘用的有效材料，并作为项目预申报材料一并提交。</w:t>
      </w:r>
    </w:p>
    <w:p w:rsidR="00877EAB" w:rsidRDefault="00877EAB" w:rsidP="00877EAB">
      <w:pPr>
        <w:numPr>
          <w:ilvl w:val="0"/>
          <w:numId w:val="12"/>
        </w:numPr>
        <w:adjustRightInd w:val="0"/>
        <w:snapToGrid w:val="0"/>
        <w:spacing w:after="0" w:line="360" w:lineRule="auto"/>
        <w:ind w:firstLineChars="200" w:firstLine="640"/>
      </w:pPr>
      <w:r>
        <w:lastRenderedPageBreak/>
        <w:t xml:space="preserve">项目（课题）负责人限申报 </w:t>
      </w:r>
      <w:r>
        <w:rPr>
          <w:rFonts w:ascii="Times New Roman" w:eastAsia="Times New Roman" w:hAnsi="Times New Roman" w:cs="Times New Roman"/>
        </w:rPr>
        <w:t xml:space="preserve">1 </w:t>
      </w:r>
      <w:proofErr w:type="gramStart"/>
      <w:r>
        <w:t>个</w:t>
      </w:r>
      <w:proofErr w:type="gramEnd"/>
      <w:r>
        <w:t xml:space="preserve">项目（课题）；国家科技重大专项、国家重点研发计划、科技创新 </w:t>
      </w:r>
      <w:r w:rsidRPr="00E009CB">
        <w:rPr>
          <w:rFonts w:ascii="Times New Roman" w:eastAsia="Times New Roman" w:hAnsi="Times New Roman" w:cs="Times New Roman"/>
        </w:rPr>
        <w:t>2030</w:t>
      </w:r>
      <w:proofErr w:type="gramStart"/>
      <w:r>
        <w:t>—重大</w:t>
      </w:r>
      <w:proofErr w:type="gramEnd"/>
      <w:r>
        <w:t>项目和本专项的在</w:t>
      </w:r>
      <w:proofErr w:type="gramStart"/>
      <w:r>
        <w:t>研</w:t>
      </w:r>
      <w:proofErr w:type="gramEnd"/>
      <w:r>
        <w:t>项目负责人不得牵头或参与申报项目（课题），课题负责人可参与申报项目（课题）。</w:t>
      </w:r>
    </w:p>
    <w:p w:rsidR="00877EAB" w:rsidRDefault="00877EAB" w:rsidP="00877EAB">
      <w:pPr>
        <w:numPr>
          <w:ilvl w:val="0"/>
          <w:numId w:val="12"/>
        </w:numPr>
        <w:adjustRightInd w:val="0"/>
        <w:snapToGrid w:val="0"/>
        <w:spacing w:after="0" w:line="360" w:lineRule="auto"/>
        <w:ind w:firstLineChars="200" w:firstLine="640"/>
      </w:pPr>
      <w:r>
        <w:t>特邀</w:t>
      </w:r>
      <w:proofErr w:type="gramStart"/>
      <w:r>
        <w:t>咨</w:t>
      </w:r>
      <w:proofErr w:type="gramEnd"/>
      <w:r>
        <w:t>评委委员不能申报项目（课题）；参与专项实施方案或本年度项目指南编制的专家，原则上不能申报该专项项目（课题）。</w:t>
      </w:r>
    </w:p>
    <w:p w:rsidR="00877EAB" w:rsidRDefault="00877EAB" w:rsidP="00877EAB">
      <w:pPr>
        <w:numPr>
          <w:ilvl w:val="0"/>
          <w:numId w:val="12"/>
        </w:numPr>
        <w:adjustRightInd w:val="0"/>
        <w:snapToGrid w:val="0"/>
        <w:spacing w:after="0" w:line="360" w:lineRule="auto"/>
        <w:ind w:firstLineChars="200" w:firstLine="640"/>
      </w:pPr>
      <w:r>
        <w:t>诚信状况良好，无在惩戒执行期内的科研严重失信行为记录和相关社会领域信用“黑名单”记录。</w:t>
      </w:r>
    </w:p>
    <w:p w:rsidR="00877EAB" w:rsidRDefault="00877EAB" w:rsidP="00877EAB">
      <w:pPr>
        <w:numPr>
          <w:ilvl w:val="0"/>
          <w:numId w:val="12"/>
        </w:numPr>
        <w:adjustRightInd w:val="0"/>
        <w:snapToGrid w:val="0"/>
        <w:spacing w:after="0" w:line="360" w:lineRule="auto"/>
        <w:ind w:firstLineChars="200" w:firstLine="640"/>
      </w:pPr>
      <w:r>
        <w:t>中央、地方各级国家机关及港澳特别行政区的公务人员（包括行使科技计划管理职能的其他人员）不得申报项目（课题）。</w:t>
      </w:r>
    </w:p>
    <w:p w:rsidR="00877EAB" w:rsidRDefault="00877EAB" w:rsidP="00877EAB">
      <w:pPr>
        <w:adjustRightInd w:val="0"/>
        <w:snapToGrid w:val="0"/>
        <w:spacing w:after="0" w:line="360" w:lineRule="auto"/>
        <w:ind w:left="0" w:firstLineChars="200" w:firstLine="640"/>
      </w:pPr>
      <w:r>
        <w:rPr>
          <w:rFonts w:ascii="Times New Roman" w:eastAsia="Times New Roman" w:hAnsi="Times New Roman" w:cs="Times New Roman"/>
        </w:rPr>
        <w:t xml:space="preserve">3. </w:t>
      </w:r>
      <w:r>
        <w:t>申报单位应具备的资格条件</w:t>
      </w:r>
    </w:p>
    <w:p w:rsidR="00877EAB" w:rsidRDefault="00877EAB" w:rsidP="00877EAB">
      <w:pPr>
        <w:numPr>
          <w:ilvl w:val="0"/>
          <w:numId w:val="13"/>
        </w:numPr>
        <w:adjustRightInd w:val="0"/>
        <w:snapToGrid w:val="0"/>
        <w:spacing w:after="0" w:line="360" w:lineRule="auto"/>
        <w:ind w:firstLineChars="200" w:firstLine="640"/>
      </w:pPr>
      <w:r>
        <w:t>在中国大陆境内登记注册的科研院所、高等学校和企业等法人单位。国家机关不得作为申报单位进行申报。</w:t>
      </w:r>
    </w:p>
    <w:p w:rsidR="00877EAB" w:rsidRDefault="00877EAB" w:rsidP="00877EAB">
      <w:pPr>
        <w:numPr>
          <w:ilvl w:val="0"/>
          <w:numId w:val="13"/>
        </w:numPr>
        <w:adjustRightInd w:val="0"/>
        <w:snapToGrid w:val="0"/>
        <w:spacing w:after="0" w:line="360" w:lineRule="auto"/>
        <w:ind w:firstLineChars="200" w:firstLine="640"/>
      </w:pPr>
      <w:r>
        <w:t xml:space="preserve">注册时间在 </w:t>
      </w:r>
      <w:r>
        <w:rPr>
          <w:rFonts w:ascii="Times New Roman" w:eastAsia="Times New Roman" w:hAnsi="Times New Roman" w:cs="Times New Roman"/>
        </w:rPr>
        <w:t xml:space="preserve">2020 </w:t>
      </w:r>
      <w:r>
        <w:t xml:space="preserve">年 </w:t>
      </w:r>
      <w:r>
        <w:rPr>
          <w:rFonts w:ascii="Times New Roman" w:eastAsia="Times New Roman" w:hAnsi="Times New Roman" w:cs="Times New Roman"/>
        </w:rPr>
        <w:t xml:space="preserve">6 </w:t>
      </w:r>
      <w:r>
        <w:t xml:space="preserve">月 </w:t>
      </w:r>
      <w:r>
        <w:rPr>
          <w:rFonts w:ascii="Times New Roman" w:eastAsia="Times New Roman" w:hAnsi="Times New Roman" w:cs="Times New Roman"/>
        </w:rPr>
        <w:t xml:space="preserve">30 </w:t>
      </w:r>
      <w:r>
        <w:t>日前。</w:t>
      </w:r>
    </w:p>
    <w:p w:rsidR="00877EAB" w:rsidRDefault="00877EAB" w:rsidP="00877EAB">
      <w:pPr>
        <w:numPr>
          <w:ilvl w:val="0"/>
          <w:numId w:val="13"/>
        </w:numPr>
        <w:adjustRightInd w:val="0"/>
        <w:snapToGrid w:val="0"/>
        <w:spacing w:after="0" w:line="360" w:lineRule="auto"/>
        <w:ind w:firstLineChars="200" w:firstLine="640"/>
      </w:pPr>
      <w:r>
        <w:t>诚信状况良好，无在惩戒执行期内的科研严重失信行为记录和相关社会领域信用“黑名单”记录。</w:t>
      </w:r>
    </w:p>
    <w:p w:rsidR="00877EAB" w:rsidRDefault="00877EAB" w:rsidP="00877EAB">
      <w:pPr>
        <w:adjustRightInd w:val="0"/>
        <w:snapToGrid w:val="0"/>
        <w:spacing w:after="0" w:line="360" w:lineRule="auto"/>
        <w:ind w:left="0" w:firstLineChars="200" w:firstLine="640"/>
      </w:pPr>
      <w:r>
        <w:rPr>
          <w:rFonts w:ascii="Times New Roman" w:eastAsia="Times New Roman" w:hAnsi="Times New Roman" w:cs="Times New Roman"/>
        </w:rPr>
        <w:t xml:space="preserve">4. </w:t>
      </w:r>
      <w:r>
        <w:t>本专项指南规定的其他形式审查条件要求</w:t>
      </w:r>
    </w:p>
    <w:p w:rsidR="00877EAB" w:rsidRDefault="00877EAB" w:rsidP="00877EAB">
      <w:pPr>
        <w:adjustRightInd w:val="0"/>
        <w:snapToGrid w:val="0"/>
        <w:spacing w:after="0" w:line="360" w:lineRule="auto"/>
        <w:ind w:left="0" w:firstLineChars="200" w:firstLine="640"/>
      </w:pPr>
      <w:r>
        <w:t>（</w:t>
      </w:r>
      <w:r>
        <w:rPr>
          <w:rFonts w:ascii="Times New Roman" w:eastAsia="Times New Roman" w:hAnsi="Times New Roman" w:cs="Times New Roman"/>
        </w:rPr>
        <w:t>1</w:t>
      </w:r>
      <w:r>
        <w:t xml:space="preserve">）项目执行期一般为 </w:t>
      </w:r>
      <w:r>
        <w:rPr>
          <w:rFonts w:ascii="Times New Roman" w:eastAsia="Times New Roman" w:hAnsi="Times New Roman" w:cs="Times New Roman"/>
        </w:rPr>
        <w:t xml:space="preserve">5 </w:t>
      </w:r>
      <w:r>
        <w:t>年。每个项目下设课题数不超过</w:t>
      </w:r>
      <w:r>
        <w:rPr>
          <w:rFonts w:ascii="Times New Roman" w:eastAsia="Times New Roman" w:hAnsi="Times New Roman" w:cs="Times New Roman"/>
        </w:rPr>
        <w:t xml:space="preserve">4 </w:t>
      </w:r>
      <w:proofErr w:type="gramStart"/>
      <w:r>
        <w:t>个</w:t>
      </w:r>
      <w:proofErr w:type="gramEnd"/>
      <w:r>
        <w:t xml:space="preserve">，项目参与单位总数不超过 </w:t>
      </w:r>
      <w:r>
        <w:rPr>
          <w:rFonts w:ascii="Times New Roman" w:eastAsia="Times New Roman" w:hAnsi="Times New Roman" w:cs="Times New Roman"/>
        </w:rPr>
        <w:t xml:space="preserve">6 </w:t>
      </w:r>
      <w:r>
        <w:t>家。</w:t>
      </w:r>
    </w:p>
    <w:p w:rsidR="00877EAB" w:rsidRDefault="00877EAB" w:rsidP="00877EAB">
      <w:pPr>
        <w:adjustRightInd w:val="0"/>
        <w:snapToGrid w:val="0"/>
        <w:spacing w:after="0" w:line="360" w:lineRule="auto"/>
        <w:ind w:left="0" w:firstLineChars="200" w:firstLine="640"/>
      </w:pPr>
      <w:r>
        <w:lastRenderedPageBreak/>
        <w:t>（</w:t>
      </w:r>
      <w:r>
        <w:rPr>
          <w:rFonts w:ascii="Times New Roman" w:eastAsia="Times New Roman" w:hAnsi="Times New Roman" w:cs="Times New Roman"/>
        </w:rPr>
        <w:t>2</w:t>
      </w:r>
      <w:r>
        <w:t xml:space="preserve">）青年科学家项目不再下设课题，项目参与单位总数不超过 </w:t>
      </w:r>
      <w:r>
        <w:rPr>
          <w:rFonts w:ascii="Times New Roman" w:eastAsia="Times New Roman" w:hAnsi="Times New Roman" w:cs="Times New Roman"/>
        </w:rPr>
        <w:t xml:space="preserve">3 </w:t>
      </w:r>
      <w:r>
        <w:t>家。</w:t>
      </w:r>
    </w:p>
    <w:p w:rsidR="00AF2D95" w:rsidRPr="00877EAB" w:rsidRDefault="00AF2D95" w:rsidP="00834CF5"/>
    <w:sectPr w:rsidR="00AF2D95" w:rsidRPr="00877EAB" w:rsidSect="00031F91">
      <w:headerReference w:type="default" r:id="rId7"/>
      <w:footerReference w:type="default" r:id="rId8"/>
      <w:pgSz w:w="11906" w:h="16838"/>
      <w:pgMar w:top="1701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513B" w:rsidRDefault="00ED513B">
      <w:r>
        <w:separator/>
      </w:r>
    </w:p>
  </w:endnote>
  <w:endnote w:type="continuationSeparator" w:id="0">
    <w:p w:rsidR="00ED513B" w:rsidRDefault="00ED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6754" w:rsidRDefault="00CD6754" w:rsidP="00CD6754">
    <w:pPr>
      <w:pStyle w:val="ad"/>
      <w:jc w:val="center"/>
      <w:rPr>
        <w:rFonts w:ascii="仿宋" w:eastAsia="仿宋" w:hAnsi="仿宋"/>
      </w:rPr>
    </w:pPr>
  </w:p>
  <w:p w:rsidR="00CD6754" w:rsidRPr="000E4C80" w:rsidRDefault="00ED513B" w:rsidP="00CD6754">
    <w:pPr>
      <w:pStyle w:val="ad"/>
      <w:rPr>
        <w:rFonts w:ascii="仿宋" w:eastAsia="仿宋" w:hAnsi="仿宋"/>
      </w:rPr>
    </w:pPr>
    <w:hyperlink r:id="rId1" w:history="1">
      <w:r w:rsidR="00CD6754" w:rsidRPr="00BD0913">
        <w:rPr>
          <w:rStyle w:val="a3"/>
          <w:rFonts w:ascii="仿宋" w:eastAsia="仿宋" w:hAnsi="仿宋"/>
        </w:rPr>
        <w:t>http://www.</w:t>
      </w:r>
      <w:r w:rsidR="00CD6754" w:rsidRPr="00BD0913">
        <w:rPr>
          <w:rStyle w:val="a3"/>
          <w:rFonts w:ascii="仿宋" w:eastAsia="仿宋" w:hAnsi="仿宋" w:hint="eastAsia"/>
        </w:rPr>
        <w:t>innofunds</w:t>
      </w:r>
      <w:r w:rsidR="00CD6754" w:rsidRPr="00BD0913">
        <w:rPr>
          <w:rStyle w:val="a3"/>
          <w:rFonts w:ascii="仿宋" w:eastAsia="仿宋" w:hAnsi="仿宋"/>
        </w:rPr>
        <w:t>.com</w:t>
      </w:r>
      <w:r w:rsidR="00CD6754" w:rsidRPr="00BD0913">
        <w:rPr>
          <w:rStyle w:val="a3"/>
          <w:rFonts w:ascii="仿宋" w:eastAsia="仿宋" w:hAnsi="仿宋" w:hint="eastAsia"/>
        </w:rPr>
        <w:t>.cn</w:t>
      </w:r>
    </w:hyperlink>
    <w:r w:rsidR="00CD6754" w:rsidRPr="000E4C80">
      <w:rPr>
        <w:rFonts w:ascii="仿宋" w:eastAsia="仿宋" w:hAnsi="仿宋" w:hint="eastAsia"/>
      </w:rPr>
      <w:t xml:space="preserve">   </w:t>
    </w:r>
    <w:r w:rsidR="00CD6754" w:rsidRPr="000E4C80">
      <w:rPr>
        <w:rFonts w:ascii="仿宋" w:eastAsia="仿宋" w:hAnsi="仿宋" w:hint="eastAsia"/>
        <w:color w:val="0000FF"/>
      </w:rPr>
      <w:t xml:space="preserve">Tel：021－54285911  54306991  Fax： 54306991  CORUNDO——A </w:t>
    </w:r>
    <w:r w:rsidR="00CD6754" w:rsidRPr="000E4C80">
      <w:rPr>
        <w:rFonts w:ascii="仿宋" w:eastAsia="仿宋" w:hAnsi="仿宋"/>
        <w:color w:val="0000FF"/>
      </w:rPr>
      <w:t>STEP AHEAD</w:t>
    </w:r>
  </w:p>
  <w:p w:rsidR="00D04068" w:rsidRDefault="00AF2D95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9C6B0FE" wp14:editId="3DA609F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04068" w:rsidRDefault="00D04068">
                          <w:pPr>
                            <w:pStyle w:val="ad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6B0F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.6pt;height:11pt;z-index:25165568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" filled="f" stroked="f" strokeweight=".5pt">
              <v:textbox style="mso-fit-shape-to-text:t" inset="0,0,0,0">
                <w:txbxContent>
                  <w:p w:rsidR="00D04068" w:rsidRDefault="00D04068">
                    <w:pPr>
                      <w:pStyle w:val="ad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513B" w:rsidRDefault="00ED513B">
      <w:r>
        <w:separator/>
      </w:r>
    </w:p>
  </w:footnote>
  <w:footnote w:type="continuationSeparator" w:id="0">
    <w:p w:rsidR="00ED513B" w:rsidRDefault="00ED5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6754" w:rsidRPr="000E4C80" w:rsidRDefault="00AF2D95" w:rsidP="00877EAB">
    <w:pPr>
      <w:pStyle w:val="ac"/>
      <w:pBdr>
        <w:bottom w:val="none" w:sz="0" w:space="0" w:color="auto"/>
      </w:pBdr>
      <w:jc w:val="right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494CFE5A" wp14:editId="73A4F015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754">
      <w:rPr>
        <w:rFonts w:hint="eastAsia"/>
      </w:rPr>
      <w:t xml:space="preserve">       </w:t>
    </w:r>
    <w:r w:rsidR="00CD6754" w:rsidRPr="000E4C80">
      <w:rPr>
        <w:rFonts w:ascii="仿宋" w:eastAsia="仿宋" w:hAnsi="仿宋" w:hint="eastAsia"/>
      </w:rPr>
      <w:t xml:space="preserve">                                                           </w:t>
    </w:r>
    <w:r w:rsidR="00CD6754">
      <w:rPr>
        <w:rFonts w:ascii="仿宋" w:eastAsia="仿宋" w:hAnsi="仿宋"/>
      </w:rPr>
      <w:t xml:space="preserve">   </w:t>
    </w:r>
    <w:r w:rsidR="00CD6754" w:rsidRPr="000E4C80">
      <w:rPr>
        <w:rFonts w:ascii="仿宋" w:eastAsia="仿宋" w:hAnsi="仿宋" w:hint="eastAsia"/>
        <w:sz w:val="21"/>
        <w:szCs w:val="21"/>
      </w:rPr>
      <w:t>上海</w:t>
    </w:r>
    <w:proofErr w:type="gramStart"/>
    <w:r w:rsidR="00CD6754" w:rsidRPr="000E4C80">
      <w:rPr>
        <w:rFonts w:ascii="仿宋" w:eastAsia="仿宋" w:hAnsi="仿宋" w:hint="eastAsia"/>
        <w:sz w:val="21"/>
        <w:szCs w:val="21"/>
      </w:rPr>
      <w:t>科润达技术</w:t>
    </w:r>
    <w:proofErr w:type="gramEnd"/>
    <w:r w:rsidR="00CD6754" w:rsidRPr="000E4C80">
      <w:rPr>
        <w:rFonts w:ascii="仿宋" w:eastAsia="仿宋" w:hAnsi="仿宋" w:hint="eastAsia"/>
        <w:sz w:val="21"/>
        <w:szCs w:val="21"/>
      </w:rPr>
      <w:t>经纪有限公司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7F44"/>
    <w:multiLevelType w:val="hybridMultilevel"/>
    <w:tmpl w:val="3BF2404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5071AAB"/>
    <w:multiLevelType w:val="hybridMultilevel"/>
    <w:tmpl w:val="95AA1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1F4A17"/>
    <w:multiLevelType w:val="hybridMultilevel"/>
    <w:tmpl w:val="5D889792"/>
    <w:lvl w:ilvl="0" w:tplc="84DED7E8">
      <w:start w:val="1"/>
      <w:numFmt w:val="decimal"/>
      <w:suff w:val="nothing"/>
      <w:lvlText w:val="（%1）"/>
      <w:lvlJc w:val="left"/>
      <w:pPr>
        <w:ind w:left="0" w:firstLine="0"/>
      </w:pPr>
      <w:rPr>
        <w:rFonts w:ascii="FangSong" w:eastAsia="FangSong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1CA7274">
      <w:start w:val="1"/>
      <w:numFmt w:val="lowerLetter"/>
      <w:lvlText w:val="%2"/>
      <w:lvlJc w:val="left"/>
      <w:pPr>
        <w:ind w:left="139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D2276B6">
      <w:start w:val="1"/>
      <w:numFmt w:val="lowerRoman"/>
      <w:lvlText w:val="%3"/>
      <w:lvlJc w:val="left"/>
      <w:pPr>
        <w:ind w:left="211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98278CA">
      <w:start w:val="1"/>
      <w:numFmt w:val="decimal"/>
      <w:lvlText w:val="%4"/>
      <w:lvlJc w:val="left"/>
      <w:pPr>
        <w:ind w:left="283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8401980">
      <w:start w:val="1"/>
      <w:numFmt w:val="lowerLetter"/>
      <w:lvlText w:val="%5"/>
      <w:lvlJc w:val="left"/>
      <w:pPr>
        <w:ind w:left="355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D6C52BC">
      <w:start w:val="1"/>
      <w:numFmt w:val="lowerRoman"/>
      <w:lvlText w:val="%6"/>
      <w:lvlJc w:val="left"/>
      <w:pPr>
        <w:ind w:left="427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C5CA1EE">
      <w:start w:val="1"/>
      <w:numFmt w:val="decimal"/>
      <w:lvlText w:val="%7"/>
      <w:lvlJc w:val="left"/>
      <w:pPr>
        <w:ind w:left="499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D98FC42">
      <w:start w:val="1"/>
      <w:numFmt w:val="lowerLetter"/>
      <w:lvlText w:val="%8"/>
      <w:lvlJc w:val="left"/>
      <w:pPr>
        <w:ind w:left="571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578F0DE">
      <w:start w:val="1"/>
      <w:numFmt w:val="lowerRoman"/>
      <w:lvlText w:val="%9"/>
      <w:lvlJc w:val="left"/>
      <w:pPr>
        <w:ind w:left="643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723D3E"/>
    <w:multiLevelType w:val="hybridMultilevel"/>
    <w:tmpl w:val="5D5047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6C5029"/>
    <w:multiLevelType w:val="hybridMultilevel"/>
    <w:tmpl w:val="35EE36A6"/>
    <w:lvl w:ilvl="0" w:tplc="2AB84840">
      <w:start w:val="1"/>
      <w:numFmt w:val="decimal"/>
      <w:lvlText w:val="%1"/>
      <w:lvlJc w:val="center"/>
      <w:pPr>
        <w:ind w:left="420" w:hanging="19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F2003D"/>
    <w:multiLevelType w:val="hybridMultilevel"/>
    <w:tmpl w:val="35EE36A6"/>
    <w:lvl w:ilvl="0" w:tplc="2AB84840">
      <w:start w:val="1"/>
      <w:numFmt w:val="decimal"/>
      <w:lvlText w:val="%1"/>
      <w:lvlJc w:val="center"/>
      <w:pPr>
        <w:ind w:left="420" w:hanging="19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78B1DBF"/>
    <w:multiLevelType w:val="hybridMultilevel"/>
    <w:tmpl w:val="C05AE1F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B1D5E4"/>
    <w:multiLevelType w:val="singleLevel"/>
    <w:tmpl w:val="5AB1D5E4"/>
    <w:lvl w:ilvl="0">
      <w:start w:val="1"/>
      <w:numFmt w:val="chineseCounting"/>
      <w:suff w:val="space"/>
      <w:lvlText w:val="第%1章"/>
      <w:lvlJc w:val="left"/>
    </w:lvl>
  </w:abstractNum>
  <w:abstractNum w:abstractNumId="8" w15:restartNumberingAfterBreak="0">
    <w:nsid w:val="5AB1E730"/>
    <w:multiLevelType w:val="singleLevel"/>
    <w:tmpl w:val="5AB1E730"/>
    <w:lvl w:ilvl="0">
      <w:start w:val="1"/>
      <w:numFmt w:val="chineseCounting"/>
      <w:suff w:val="space"/>
      <w:lvlText w:val="第%1条"/>
      <w:lvlJc w:val="left"/>
    </w:lvl>
  </w:abstractNum>
  <w:abstractNum w:abstractNumId="9" w15:restartNumberingAfterBreak="0">
    <w:nsid w:val="5AB2120F"/>
    <w:multiLevelType w:val="singleLevel"/>
    <w:tmpl w:val="5AB2120F"/>
    <w:lvl w:ilvl="0">
      <w:start w:val="8"/>
      <w:numFmt w:val="chineseCounting"/>
      <w:suff w:val="space"/>
      <w:lvlText w:val="第%1条"/>
      <w:lvlJc w:val="left"/>
    </w:lvl>
  </w:abstractNum>
  <w:abstractNum w:abstractNumId="10" w15:restartNumberingAfterBreak="0">
    <w:nsid w:val="5AB2123F"/>
    <w:multiLevelType w:val="singleLevel"/>
    <w:tmpl w:val="5AB2123F"/>
    <w:lvl w:ilvl="0">
      <w:start w:val="1"/>
      <w:numFmt w:val="chineseCounting"/>
      <w:suff w:val="nothing"/>
      <w:lvlText w:val="（%1）"/>
      <w:lvlJc w:val="left"/>
      <w:pPr>
        <w:ind w:left="105" w:firstLine="0"/>
      </w:pPr>
    </w:lvl>
  </w:abstractNum>
  <w:abstractNum w:abstractNumId="11" w15:restartNumberingAfterBreak="0">
    <w:nsid w:val="63550D1D"/>
    <w:multiLevelType w:val="hybridMultilevel"/>
    <w:tmpl w:val="A3744180"/>
    <w:lvl w:ilvl="0" w:tplc="E8B2BAE0">
      <w:start w:val="1"/>
      <w:numFmt w:val="decimal"/>
      <w:suff w:val="nothing"/>
      <w:lvlText w:val="（%1）"/>
      <w:lvlJc w:val="left"/>
      <w:pPr>
        <w:ind w:left="0" w:firstLine="0"/>
      </w:pPr>
      <w:rPr>
        <w:rFonts w:ascii="FangSong" w:eastAsia="FangSong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C0C5F2A">
      <w:start w:val="1"/>
      <w:numFmt w:val="lowerLetter"/>
      <w:lvlText w:val="%2"/>
      <w:lvlJc w:val="left"/>
      <w:pPr>
        <w:ind w:left="169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01AC6EC">
      <w:start w:val="1"/>
      <w:numFmt w:val="lowerRoman"/>
      <w:lvlText w:val="%3"/>
      <w:lvlJc w:val="left"/>
      <w:pPr>
        <w:ind w:left="241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2B85E0A">
      <w:start w:val="1"/>
      <w:numFmt w:val="decimal"/>
      <w:lvlText w:val="%4"/>
      <w:lvlJc w:val="left"/>
      <w:pPr>
        <w:ind w:left="313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DBE54EA">
      <w:start w:val="1"/>
      <w:numFmt w:val="lowerLetter"/>
      <w:lvlText w:val="%5"/>
      <w:lvlJc w:val="left"/>
      <w:pPr>
        <w:ind w:left="385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A0C8AFA">
      <w:start w:val="1"/>
      <w:numFmt w:val="lowerRoman"/>
      <w:lvlText w:val="%6"/>
      <w:lvlJc w:val="left"/>
      <w:pPr>
        <w:ind w:left="457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D706CB6">
      <w:start w:val="1"/>
      <w:numFmt w:val="decimal"/>
      <w:lvlText w:val="%7"/>
      <w:lvlJc w:val="left"/>
      <w:pPr>
        <w:ind w:left="529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BBC1750">
      <w:start w:val="1"/>
      <w:numFmt w:val="lowerLetter"/>
      <w:lvlText w:val="%8"/>
      <w:lvlJc w:val="left"/>
      <w:pPr>
        <w:ind w:left="601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52A83E6">
      <w:start w:val="1"/>
      <w:numFmt w:val="lowerRoman"/>
      <w:lvlText w:val="%9"/>
      <w:lvlJc w:val="left"/>
      <w:pPr>
        <w:ind w:left="673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E55568D"/>
    <w:multiLevelType w:val="hybridMultilevel"/>
    <w:tmpl w:val="680E5C68"/>
    <w:lvl w:ilvl="0" w:tplc="884C6274">
      <w:start w:val="1"/>
      <w:numFmt w:val="decimal"/>
      <w:suff w:val="nothing"/>
      <w:lvlText w:val="（%1）"/>
      <w:lvlJc w:val="left"/>
      <w:pPr>
        <w:ind w:left="0" w:firstLine="0"/>
      </w:pPr>
      <w:rPr>
        <w:rFonts w:ascii="FangSong" w:eastAsia="FangSong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298F21E">
      <w:start w:val="1"/>
      <w:numFmt w:val="lowerLetter"/>
      <w:lvlText w:val="%2"/>
      <w:lvlJc w:val="left"/>
      <w:pPr>
        <w:ind w:left="169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180F780">
      <w:start w:val="1"/>
      <w:numFmt w:val="lowerRoman"/>
      <w:lvlText w:val="%3"/>
      <w:lvlJc w:val="left"/>
      <w:pPr>
        <w:ind w:left="241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9E49E0A">
      <w:start w:val="1"/>
      <w:numFmt w:val="decimal"/>
      <w:lvlText w:val="%4"/>
      <w:lvlJc w:val="left"/>
      <w:pPr>
        <w:ind w:left="313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1FC19D8">
      <w:start w:val="1"/>
      <w:numFmt w:val="lowerLetter"/>
      <w:lvlText w:val="%5"/>
      <w:lvlJc w:val="left"/>
      <w:pPr>
        <w:ind w:left="385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838868A">
      <w:start w:val="1"/>
      <w:numFmt w:val="lowerRoman"/>
      <w:lvlText w:val="%6"/>
      <w:lvlJc w:val="left"/>
      <w:pPr>
        <w:ind w:left="457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576ABA4">
      <w:start w:val="1"/>
      <w:numFmt w:val="decimal"/>
      <w:lvlText w:val="%7"/>
      <w:lvlJc w:val="left"/>
      <w:pPr>
        <w:ind w:left="529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30E4ECE">
      <w:start w:val="1"/>
      <w:numFmt w:val="lowerLetter"/>
      <w:lvlText w:val="%8"/>
      <w:lvlJc w:val="left"/>
      <w:pPr>
        <w:ind w:left="601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1F6C9E4">
      <w:start w:val="1"/>
      <w:numFmt w:val="lowerRoman"/>
      <w:lvlText w:val="%9"/>
      <w:lvlJc w:val="left"/>
      <w:pPr>
        <w:ind w:left="673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  <w:num w:numId="11">
    <w:abstractNumId w:val="2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AB"/>
    <w:rsid w:val="0003066F"/>
    <w:rsid w:val="00031F91"/>
    <w:rsid w:val="00032B8B"/>
    <w:rsid w:val="000425EF"/>
    <w:rsid w:val="00055875"/>
    <w:rsid w:val="000774CF"/>
    <w:rsid w:val="000D1DC2"/>
    <w:rsid w:val="000F14B5"/>
    <w:rsid w:val="00132BD4"/>
    <w:rsid w:val="00182732"/>
    <w:rsid w:val="002668CD"/>
    <w:rsid w:val="002C4BBE"/>
    <w:rsid w:val="002C5575"/>
    <w:rsid w:val="00450D37"/>
    <w:rsid w:val="004763A7"/>
    <w:rsid w:val="004E3A79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814F1A"/>
    <w:rsid w:val="008165CF"/>
    <w:rsid w:val="00834CF5"/>
    <w:rsid w:val="008516AA"/>
    <w:rsid w:val="008651FD"/>
    <w:rsid w:val="00877EAB"/>
    <w:rsid w:val="00884EC7"/>
    <w:rsid w:val="008D28F1"/>
    <w:rsid w:val="00916B3D"/>
    <w:rsid w:val="009207DD"/>
    <w:rsid w:val="00922F37"/>
    <w:rsid w:val="00932658"/>
    <w:rsid w:val="009761AE"/>
    <w:rsid w:val="009A1A51"/>
    <w:rsid w:val="009B1BC4"/>
    <w:rsid w:val="009E423A"/>
    <w:rsid w:val="009F52D9"/>
    <w:rsid w:val="00A25AB4"/>
    <w:rsid w:val="00A3736D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06C04"/>
    <w:rsid w:val="00D539B5"/>
    <w:rsid w:val="00D70C95"/>
    <w:rsid w:val="00D862D6"/>
    <w:rsid w:val="00DE7749"/>
    <w:rsid w:val="00ED513B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57247EAC"/>
    <w:rsid w:val="5CE1611B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FB58BCA"/>
  <w15:chartTrackingRefBased/>
  <w15:docId w15:val="{97898A08-4DD0-46A3-9119-BBFD9BA5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7EAB"/>
    <w:pPr>
      <w:spacing w:after="3" w:line="259" w:lineRule="auto"/>
      <w:ind w:left="627" w:hanging="10"/>
    </w:pPr>
    <w:rPr>
      <w:rFonts w:ascii="FangSong" w:eastAsia="FangSong" w:hAnsi="FangSong" w:cs="FangSong"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Pr>
      <w:color w:val="0000FF"/>
      <w:u w:val="single"/>
    </w:rPr>
  </w:style>
  <w:style w:type="character" w:styleId="a4">
    <w:name w:val="annotation reference"/>
    <w:uiPriority w:val="99"/>
    <w:qFormat/>
    <w:rPr>
      <w:sz w:val="21"/>
      <w:szCs w:val="21"/>
    </w:rPr>
  </w:style>
  <w:style w:type="character" w:customStyle="1" w:styleId="a5">
    <w:name w:val="批注文字 字符"/>
    <w:link w:val="a6"/>
    <w:rPr>
      <w:rFonts w:ascii="Calibri" w:eastAsia="宋体" w:hAnsi="Calibri" w:cs="Times New Roman"/>
      <w:kern w:val="2"/>
      <w:sz w:val="21"/>
      <w:szCs w:val="24"/>
    </w:rPr>
  </w:style>
  <w:style w:type="character" w:customStyle="1" w:styleId="a7">
    <w:name w:val="批注框文本 字符"/>
    <w:link w:val="a8"/>
    <w:rPr>
      <w:rFonts w:ascii="Calibri" w:eastAsia="宋体" w:hAnsi="Calibri" w:cs="Times New Roman"/>
      <w:kern w:val="2"/>
      <w:sz w:val="18"/>
      <w:szCs w:val="18"/>
    </w:rPr>
  </w:style>
  <w:style w:type="character" w:customStyle="1" w:styleId="a9">
    <w:name w:val="批注主题 字符"/>
    <w:basedOn w:val="a5"/>
    <w:link w:val="aa"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ab">
    <w:name w:val="页眉 字符"/>
    <w:link w:val="ac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c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6"/>
    <w:next w:val="a6"/>
    <w:link w:val="a9"/>
    <w:rPr>
      <w:b/>
      <w:bCs/>
    </w:rPr>
  </w:style>
  <w:style w:type="paragraph" w:styleId="ad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Balloon Text"/>
    <w:basedOn w:val="a"/>
    <w:link w:val="a7"/>
    <w:qFormat/>
    <w:rPr>
      <w:sz w:val="18"/>
      <w:szCs w:val="18"/>
    </w:rPr>
  </w:style>
  <w:style w:type="paragraph" w:styleId="a6">
    <w:name w:val="annotation text"/>
    <w:basedOn w:val="a"/>
    <w:link w:val="a5"/>
    <w:qFormat/>
  </w:style>
  <w:style w:type="table" w:styleId="ae">
    <w:name w:val="Table Grid"/>
    <w:basedOn w:val="a1"/>
    <w:rsid w:val="00DE7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ope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科润达文件格式模板（竖版）.dotx</Template>
  <TotalTime>0</TotalTime>
  <Pages>3</Pages>
  <Words>139</Words>
  <Characters>797</Characters>
  <Application>Microsoft Office Word</Application>
  <DocSecurity>0</DocSecurity>
  <Lines>6</Lines>
  <Paragraphs>1</Paragraphs>
  <ScaleCrop>false</ScaleCrop>
  <Company>Sky123.Org</Company>
  <LinksUpToDate>false</LinksUpToDate>
  <CharactersWithSpaces>935</CharactersWithSpaces>
  <SharedDoc>false</SharedDoc>
  <HLinks>
    <vt:vector size="6" baseType="variant">
      <vt:variant>
        <vt:i4>1376321</vt:i4>
      </vt:variant>
      <vt:variant>
        <vt:i4>0</vt:i4>
      </vt:variant>
      <vt:variant>
        <vt:i4>0</vt:i4>
      </vt:variant>
      <vt:variant>
        <vt:i4>5</vt:i4>
      </vt:variant>
      <vt:variant>
        <vt:lpwstr>http://www.innofunds.com.cn/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gaope</dc:creator>
  <cp:keywords/>
  <cp:lastModifiedBy>gaopeng@innofunds.com.cn</cp:lastModifiedBy>
  <cp:revision>1</cp:revision>
  <cp:lastPrinted>2021-02-05T08:47:00Z</cp:lastPrinted>
  <dcterms:created xsi:type="dcterms:W3CDTF">2021-08-04T07:48:00Z</dcterms:created>
  <dcterms:modified xsi:type="dcterms:W3CDTF">2021-08-04T07:53:00Z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