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3BEBC" w14:textId="77777777" w:rsidR="00E6137E" w:rsidRDefault="00E6137E" w:rsidP="00E6137E">
      <w:pPr>
        <w:spacing w:after="359"/>
        <w:ind w:firstLine="640"/>
      </w:pPr>
      <w:r>
        <w:rPr>
          <w:rFonts w:ascii="黑体" w:eastAsia="黑体" w:hAnsi="黑体" w:cs="黑体" w:hint="eastAsia"/>
          <w:sz w:val="32"/>
        </w:rPr>
        <w:t>附件</w:t>
      </w:r>
    </w:p>
    <w:p w14:paraId="39D90312" w14:textId="77777777" w:rsidR="00E6137E" w:rsidRDefault="00E6137E" w:rsidP="00E6137E">
      <w:pPr>
        <w:spacing w:after="0"/>
        <w:ind w:left="278" w:firstLine="880"/>
        <w:jc w:val="center"/>
      </w:pPr>
      <w:r>
        <w:rPr>
          <w:rFonts w:ascii="Times New Roman" w:eastAsia="Times New Roman" w:hAnsi="Times New Roman" w:cs="Times New Roman"/>
          <w:sz w:val="44"/>
        </w:rPr>
        <w:t>2021</w:t>
      </w:r>
      <w:r>
        <w:rPr>
          <w:rFonts w:ascii="Microsoft YaHei UI" w:eastAsia="Microsoft YaHei UI" w:hAnsi="Microsoft YaHei UI" w:cs="Microsoft YaHei UI" w:hint="eastAsia"/>
          <w:sz w:val="44"/>
        </w:rPr>
        <w:t>年度上海市科技成果转移转化服务体系建设项目名单</w:t>
      </w:r>
    </w:p>
    <w:tbl>
      <w:tblPr>
        <w:tblStyle w:val="TableGrid"/>
        <w:tblW w:w="14942" w:type="dxa"/>
        <w:tblInd w:w="-413" w:type="dxa"/>
        <w:tblCellMar>
          <w:top w:w="78" w:type="dxa"/>
          <w:left w:w="107" w:type="dxa"/>
          <w:right w:w="106" w:type="dxa"/>
        </w:tblCellMar>
        <w:tblLook w:val="04A0" w:firstRow="1" w:lastRow="0" w:firstColumn="1" w:lastColumn="0" w:noHBand="0" w:noVBand="1"/>
      </w:tblPr>
      <w:tblGrid>
        <w:gridCol w:w="6579"/>
        <w:gridCol w:w="4677"/>
        <w:gridCol w:w="3686"/>
      </w:tblGrid>
      <w:tr w:rsidR="00E6137E" w14:paraId="6A43809F" w14:textId="77777777" w:rsidTr="00E6137E">
        <w:trPr>
          <w:trHeight w:val="577"/>
        </w:trPr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79C09" w14:textId="77777777" w:rsidR="00E6137E" w:rsidRDefault="00E6137E">
            <w:pPr>
              <w:spacing w:after="0"/>
              <w:ind w:right="2" w:firstLine="560"/>
              <w:jc w:val="center"/>
            </w:pPr>
            <w:r>
              <w:rPr>
                <w:rFonts w:ascii="黑体" w:eastAsia="黑体" w:hAnsi="黑体" w:cs="黑体" w:hint="eastAsia"/>
                <w:sz w:val="28"/>
              </w:rPr>
              <w:t>项目名称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9DE96" w14:textId="77777777" w:rsidR="00E6137E" w:rsidRDefault="00E6137E">
            <w:pPr>
              <w:spacing w:after="0"/>
              <w:ind w:right="2" w:firstLine="560"/>
              <w:jc w:val="center"/>
            </w:pPr>
            <w:r>
              <w:rPr>
                <w:rFonts w:ascii="黑体" w:eastAsia="黑体" w:hAnsi="黑体" w:cs="黑体" w:hint="eastAsia"/>
                <w:sz w:val="28"/>
              </w:rPr>
              <w:t>承担单位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CE7C0" w14:textId="77777777" w:rsidR="00E6137E" w:rsidRDefault="00E6137E">
            <w:pPr>
              <w:spacing w:after="0"/>
              <w:ind w:left="2" w:firstLine="560"/>
              <w:jc w:val="center"/>
            </w:pPr>
            <w:r>
              <w:rPr>
                <w:rFonts w:ascii="黑体" w:eastAsia="黑体" w:hAnsi="黑体" w:cs="黑体" w:hint="eastAsia"/>
                <w:sz w:val="28"/>
              </w:rPr>
              <w:t>主要任务</w:t>
            </w:r>
          </w:p>
        </w:tc>
      </w:tr>
      <w:tr w:rsidR="00E6137E" w14:paraId="630B50E6" w14:textId="77777777" w:rsidTr="00E6137E">
        <w:trPr>
          <w:trHeight w:val="804"/>
        </w:trPr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A45BA" w14:textId="77777777" w:rsidR="00E6137E" w:rsidRDefault="00E6137E">
            <w:pPr>
              <w:spacing w:after="0"/>
              <w:ind w:left="1" w:firstLine="560"/>
            </w:pPr>
            <w:r>
              <w:rPr>
                <w:rFonts w:ascii="仿宋" w:eastAsia="仿宋" w:hAnsi="仿宋" w:cs="仿宋" w:hint="eastAsia"/>
                <w:sz w:val="28"/>
              </w:rPr>
              <w:t>上海交通大学医学院科技成果转移转化服务体系建设项目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1D4FA" w14:textId="77777777" w:rsidR="00E6137E" w:rsidRDefault="00E6137E">
            <w:pPr>
              <w:spacing w:after="0"/>
              <w:ind w:firstLine="560"/>
            </w:pPr>
            <w:r>
              <w:rPr>
                <w:rFonts w:ascii="仿宋" w:eastAsia="仿宋" w:hAnsi="仿宋" w:cs="仿宋" w:hint="eastAsia"/>
                <w:sz w:val="28"/>
              </w:rPr>
              <w:t>上海交通大学医学院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43D95" w14:textId="77777777" w:rsidR="00E6137E" w:rsidRDefault="00E6137E">
            <w:pPr>
              <w:spacing w:after="0"/>
              <w:ind w:left="1" w:firstLine="560"/>
            </w:pPr>
            <w:r>
              <w:rPr>
                <w:rFonts w:ascii="仿宋" w:eastAsia="仿宋" w:hAnsi="仿宋" w:cs="仿宋" w:hint="eastAsia"/>
                <w:sz w:val="28"/>
              </w:rPr>
              <w:t>技术转移示范机构培育</w:t>
            </w:r>
          </w:p>
        </w:tc>
      </w:tr>
      <w:tr w:rsidR="00E6137E" w14:paraId="0EAFF248" w14:textId="77777777" w:rsidTr="00E6137E">
        <w:trPr>
          <w:trHeight w:val="577"/>
        </w:trPr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B643E" w14:textId="77777777" w:rsidR="00E6137E" w:rsidRDefault="00E6137E">
            <w:pPr>
              <w:spacing w:after="0"/>
              <w:ind w:left="1" w:firstLine="560"/>
            </w:pPr>
            <w:r>
              <w:rPr>
                <w:rFonts w:ascii="仿宋" w:eastAsia="仿宋" w:hAnsi="仿宋" w:cs="仿宋" w:hint="eastAsia"/>
                <w:sz w:val="28"/>
              </w:rPr>
              <w:t>沪上农科技</w:t>
            </w:r>
            <w:proofErr w:type="gramStart"/>
            <w:r>
              <w:rPr>
                <w:rFonts w:ascii="仿宋" w:eastAsia="仿宋" w:hAnsi="仿宋" w:cs="仿宋" w:hint="eastAsia"/>
                <w:sz w:val="28"/>
              </w:rPr>
              <w:t>术转移</w:t>
            </w:r>
            <w:proofErr w:type="gramEnd"/>
            <w:r>
              <w:rPr>
                <w:rFonts w:ascii="仿宋" w:eastAsia="仿宋" w:hAnsi="仿宋" w:cs="仿宋" w:hint="eastAsia"/>
                <w:sz w:val="28"/>
              </w:rPr>
              <w:t>示范机构培育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16C73" w14:textId="77777777" w:rsidR="00E6137E" w:rsidRDefault="00E6137E">
            <w:pPr>
              <w:spacing w:after="0"/>
              <w:ind w:firstLine="560"/>
            </w:pPr>
            <w:r>
              <w:rPr>
                <w:rFonts w:ascii="仿宋" w:eastAsia="仿宋" w:hAnsi="仿宋" w:cs="仿宋" w:hint="eastAsia"/>
                <w:sz w:val="28"/>
              </w:rPr>
              <w:t>上海市农业科学院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A4E05" w14:textId="77777777" w:rsidR="00E6137E" w:rsidRDefault="00E6137E">
            <w:pPr>
              <w:spacing w:after="0"/>
              <w:ind w:left="1" w:firstLine="560"/>
            </w:pPr>
            <w:r>
              <w:rPr>
                <w:rFonts w:ascii="仿宋" w:eastAsia="仿宋" w:hAnsi="仿宋" w:cs="仿宋" w:hint="eastAsia"/>
                <w:sz w:val="28"/>
              </w:rPr>
              <w:t>技术转移示范机构培育</w:t>
            </w:r>
          </w:p>
        </w:tc>
      </w:tr>
      <w:tr w:rsidR="00E6137E" w14:paraId="586100D8" w14:textId="77777777" w:rsidTr="00E6137E">
        <w:trPr>
          <w:trHeight w:val="860"/>
        </w:trPr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E6D2E" w14:textId="77777777" w:rsidR="00E6137E" w:rsidRDefault="00E6137E">
            <w:pPr>
              <w:spacing w:after="0"/>
              <w:ind w:left="1" w:firstLine="560"/>
            </w:pPr>
            <w:r>
              <w:rPr>
                <w:rFonts w:ascii="仿宋" w:eastAsia="仿宋" w:hAnsi="仿宋" w:cs="仿宋" w:hint="eastAsia"/>
                <w:sz w:val="28"/>
              </w:rPr>
              <w:t>医学智能装备科技成果转移转化服务平台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F39F3" w14:textId="77777777" w:rsidR="00E6137E" w:rsidRDefault="00E6137E">
            <w:pPr>
              <w:spacing w:after="0"/>
              <w:ind w:firstLine="560"/>
            </w:pPr>
            <w:r>
              <w:rPr>
                <w:rFonts w:ascii="仿宋" w:eastAsia="仿宋" w:hAnsi="仿宋" w:cs="仿宋" w:hint="eastAsia"/>
                <w:sz w:val="28"/>
              </w:rPr>
              <w:t>上海徐汇卓越</w:t>
            </w:r>
            <w:proofErr w:type="gramStart"/>
            <w:r>
              <w:rPr>
                <w:rFonts w:ascii="仿宋" w:eastAsia="仿宋" w:hAnsi="仿宋" w:cs="仿宋" w:hint="eastAsia"/>
                <w:sz w:val="28"/>
              </w:rPr>
              <w:t>医</w:t>
            </w:r>
            <w:proofErr w:type="gramEnd"/>
            <w:r>
              <w:rPr>
                <w:rFonts w:ascii="仿宋" w:eastAsia="仿宋" w:hAnsi="仿宋" w:cs="仿宋" w:hint="eastAsia"/>
                <w:sz w:val="28"/>
              </w:rPr>
              <w:t>工交叉与医学人工智能技术创新中心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F20FA" w14:textId="77777777" w:rsidR="00E6137E" w:rsidRDefault="00E6137E">
            <w:pPr>
              <w:spacing w:after="0"/>
              <w:ind w:left="1" w:firstLine="560"/>
            </w:pPr>
            <w:r>
              <w:rPr>
                <w:rFonts w:ascii="仿宋" w:eastAsia="仿宋" w:hAnsi="仿宋" w:cs="仿宋" w:hint="eastAsia"/>
                <w:sz w:val="28"/>
              </w:rPr>
              <w:t>技术转移示范机构培育</w:t>
            </w:r>
          </w:p>
        </w:tc>
      </w:tr>
      <w:tr w:rsidR="00E6137E" w14:paraId="24EECF94" w14:textId="77777777" w:rsidTr="00E6137E">
        <w:trPr>
          <w:trHeight w:val="860"/>
        </w:trPr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A3936" w14:textId="77777777" w:rsidR="00E6137E" w:rsidRDefault="00E6137E">
            <w:pPr>
              <w:spacing w:after="0"/>
              <w:ind w:left="1" w:firstLine="560"/>
            </w:pPr>
            <w:r>
              <w:rPr>
                <w:rFonts w:ascii="仿宋" w:eastAsia="仿宋" w:hAnsi="仿宋" w:cs="仿宋" w:hint="eastAsia"/>
                <w:sz w:val="28"/>
              </w:rPr>
              <w:t>基于</w:t>
            </w:r>
            <w:proofErr w:type="gramStart"/>
            <w:r>
              <w:rPr>
                <w:rFonts w:ascii="仿宋" w:eastAsia="仿宋" w:hAnsi="仿宋" w:cs="仿宋" w:hint="eastAsia"/>
                <w:sz w:val="28"/>
              </w:rPr>
              <w:t>医企技术</w:t>
            </w:r>
            <w:proofErr w:type="gramEnd"/>
            <w:r>
              <w:rPr>
                <w:rFonts w:ascii="仿宋" w:eastAsia="仿宋" w:hAnsi="仿宋" w:cs="仿宋" w:hint="eastAsia"/>
                <w:sz w:val="28"/>
              </w:rPr>
              <w:t>供需实时</w:t>
            </w:r>
            <w:proofErr w:type="gramStart"/>
            <w:r>
              <w:rPr>
                <w:rFonts w:ascii="仿宋" w:eastAsia="仿宋" w:hAnsi="仿宋" w:cs="仿宋" w:hint="eastAsia"/>
                <w:sz w:val="28"/>
              </w:rPr>
              <w:t>交互与</w:t>
            </w:r>
            <w:proofErr w:type="gramEnd"/>
            <w:r>
              <w:rPr>
                <w:rFonts w:ascii="仿宋" w:eastAsia="仿宋" w:hAnsi="仿宋" w:cs="仿宋" w:hint="eastAsia"/>
                <w:sz w:val="28"/>
              </w:rPr>
              <w:t>协同创新的医学科技成果转化专业服务体系建设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17ED2" w14:textId="77777777" w:rsidR="00E6137E" w:rsidRDefault="00E6137E">
            <w:pPr>
              <w:spacing w:after="0"/>
              <w:ind w:firstLine="560"/>
            </w:pPr>
            <w:r>
              <w:rPr>
                <w:rFonts w:ascii="仿宋" w:eastAsia="仿宋" w:hAnsi="仿宋" w:cs="仿宋" w:hint="eastAsia"/>
                <w:sz w:val="28"/>
              </w:rPr>
              <w:t>上海</w:t>
            </w:r>
            <w:proofErr w:type="gramStart"/>
            <w:r>
              <w:rPr>
                <w:rFonts w:ascii="仿宋" w:eastAsia="仿宋" w:hAnsi="仿宋" w:cs="仿宋" w:hint="eastAsia"/>
                <w:sz w:val="28"/>
              </w:rPr>
              <w:t>医济惠</w:t>
            </w:r>
            <w:proofErr w:type="gramEnd"/>
            <w:r>
              <w:rPr>
                <w:rFonts w:ascii="仿宋" w:eastAsia="仿宋" w:hAnsi="仿宋" w:cs="仿宋" w:hint="eastAsia"/>
                <w:sz w:val="28"/>
              </w:rPr>
              <w:t>医药科技创新与转化研究院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B0C97" w14:textId="77777777" w:rsidR="00E6137E" w:rsidRDefault="00E6137E">
            <w:pPr>
              <w:spacing w:after="0"/>
              <w:ind w:left="1" w:firstLine="560"/>
            </w:pPr>
            <w:r>
              <w:rPr>
                <w:rFonts w:ascii="仿宋" w:eastAsia="仿宋" w:hAnsi="仿宋" w:cs="仿宋" w:hint="eastAsia"/>
                <w:sz w:val="28"/>
              </w:rPr>
              <w:t>技术转移示范机构培育</w:t>
            </w:r>
          </w:p>
        </w:tc>
      </w:tr>
      <w:tr w:rsidR="00E6137E" w14:paraId="494907B4" w14:textId="77777777" w:rsidTr="00E6137E">
        <w:trPr>
          <w:trHeight w:val="577"/>
        </w:trPr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E289E" w14:textId="77777777" w:rsidR="00E6137E" w:rsidRDefault="00E6137E">
            <w:pPr>
              <w:spacing w:after="0"/>
              <w:ind w:left="1" w:firstLine="560"/>
            </w:pPr>
            <w:r>
              <w:rPr>
                <w:rFonts w:ascii="仿宋" w:eastAsia="仿宋" w:hAnsi="仿宋" w:cs="仿宋" w:hint="eastAsia"/>
                <w:sz w:val="28"/>
              </w:rPr>
              <w:t>低碳能源技术科技成果转移转化服务体系建设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93D04" w14:textId="77777777" w:rsidR="00E6137E" w:rsidRDefault="00E6137E">
            <w:pPr>
              <w:spacing w:after="0"/>
              <w:ind w:firstLine="560"/>
            </w:pPr>
            <w:r>
              <w:rPr>
                <w:rFonts w:ascii="仿宋" w:eastAsia="仿宋" w:hAnsi="仿宋" w:cs="仿宋" w:hint="eastAsia"/>
                <w:sz w:val="28"/>
              </w:rPr>
              <w:t>上海簇睿低碳能源技术有限公司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6B9F7" w14:textId="77777777" w:rsidR="00E6137E" w:rsidRDefault="00E6137E">
            <w:pPr>
              <w:spacing w:after="0"/>
              <w:ind w:left="1" w:firstLine="560"/>
            </w:pPr>
            <w:r>
              <w:rPr>
                <w:rFonts w:ascii="仿宋" w:eastAsia="仿宋" w:hAnsi="仿宋" w:cs="仿宋" w:hint="eastAsia"/>
                <w:sz w:val="28"/>
              </w:rPr>
              <w:t>技术转移示范机构培育</w:t>
            </w:r>
          </w:p>
        </w:tc>
      </w:tr>
      <w:tr w:rsidR="00E6137E" w14:paraId="659B3963" w14:textId="77777777" w:rsidTr="00E6137E">
        <w:trPr>
          <w:trHeight w:val="577"/>
        </w:trPr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96F77" w14:textId="77777777" w:rsidR="00E6137E" w:rsidRDefault="00E6137E">
            <w:pPr>
              <w:spacing w:after="0"/>
              <w:ind w:left="1" w:firstLine="560"/>
            </w:pPr>
            <w:r>
              <w:rPr>
                <w:rFonts w:ascii="仿宋" w:eastAsia="仿宋" w:hAnsi="仿宋" w:cs="仿宋" w:hint="eastAsia"/>
                <w:sz w:val="28"/>
              </w:rPr>
              <w:lastRenderedPageBreak/>
              <w:t>企业数字化转型技术转移转化服务平台建设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5F15D" w14:textId="77777777" w:rsidR="00E6137E" w:rsidRDefault="00E6137E">
            <w:pPr>
              <w:spacing w:after="0"/>
              <w:ind w:firstLine="560"/>
            </w:pPr>
            <w:r>
              <w:rPr>
                <w:rFonts w:ascii="仿宋" w:eastAsia="仿宋" w:hAnsi="仿宋" w:cs="仿宋" w:hint="eastAsia"/>
                <w:sz w:val="28"/>
              </w:rPr>
              <w:t>上海市科学技术研究所协会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93B0D" w14:textId="77777777" w:rsidR="00E6137E" w:rsidRDefault="00E6137E">
            <w:pPr>
              <w:spacing w:after="0"/>
              <w:ind w:left="1" w:firstLine="560"/>
            </w:pPr>
            <w:r>
              <w:rPr>
                <w:rFonts w:ascii="仿宋" w:eastAsia="仿宋" w:hAnsi="仿宋" w:cs="仿宋" w:hint="eastAsia"/>
                <w:sz w:val="28"/>
              </w:rPr>
              <w:t>技术转移示范机构培育</w:t>
            </w:r>
          </w:p>
        </w:tc>
      </w:tr>
      <w:tr w:rsidR="00E6137E" w14:paraId="02CE79A3" w14:textId="77777777" w:rsidTr="00E6137E">
        <w:trPr>
          <w:trHeight w:val="577"/>
        </w:trPr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578BD" w14:textId="77777777" w:rsidR="00E6137E" w:rsidRDefault="00E6137E">
            <w:pPr>
              <w:spacing w:after="0"/>
              <w:ind w:left="1" w:firstLine="560"/>
            </w:pPr>
            <w:r>
              <w:rPr>
                <w:rFonts w:ascii="仿宋" w:eastAsia="仿宋" w:hAnsi="仿宋" w:cs="仿宋" w:hint="eastAsia"/>
                <w:sz w:val="28"/>
              </w:rPr>
              <w:t>上海冶金工业智能装备开放式创新成果转化平台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5A21B" w14:textId="77777777" w:rsidR="00E6137E" w:rsidRDefault="00E6137E">
            <w:pPr>
              <w:spacing w:after="0"/>
              <w:ind w:firstLine="560"/>
            </w:pPr>
            <w:proofErr w:type="gramStart"/>
            <w:r>
              <w:rPr>
                <w:rFonts w:ascii="仿宋" w:eastAsia="仿宋" w:hAnsi="仿宋" w:cs="仿宋" w:hint="eastAsia"/>
                <w:sz w:val="28"/>
              </w:rPr>
              <w:t>中冶赛迪</w:t>
            </w:r>
            <w:proofErr w:type="gramEnd"/>
            <w:r>
              <w:rPr>
                <w:rFonts w:ascii="仿宋" w:eastAsia="仿宋" w:hAnsi="仿宋" w:cs="仿宋" w:hint="eastAsia"/>
                <w:sz w:val="28"/>
              </w:rPr>
              <w:t>上海工程技术有限公司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8CF89" w14:textId="77777777" w:rsidR="00E6137E" w:rsidRDefault="00E6137E">
            <w:pPr>
              <w:spacing w:after="0"/>
              <w:ind w:left="1" w:firstLine="560"/>
            </w:pPr>
            <w:r>
              <w:rPr>
                <w:rFonts w:ascii="仿宋" w:eastAsia="仿宋" w:hAnsi="仿宋" w:cs="仿宋" w:hint="eastAsia"/>
                <w:sz w:val="28"/>
              </w:rPr>
              <w:t>企业开放式创新平台建设</w:t>
            </w:r>
          </w:p>
        </w:tc>
      </w:tr>
      <w:tr w:rsidR="00E6137E" w14:paraId="3B8A0184" w14:textId="77777777" w:rsidTr="00E6137E">
        <w:trPr>
          <w:trHeight w:val="577"/>
        </w:trPr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D24E7" w14:textId="77777777" w:rsidR="00E6137E" w:rsidRDefault="00E6137E">
            <w:pPr>
              <w:spacing w:after="0"/>
              <w:ind w:left="1" w:firstLine="560"/>
            </w:pPr>
            <w:r>
              <w:rPr>
                <w:rFonts w:ascii="仿宋" w:eastAsia="仿宋" w:hAnsi="仿宋" w:cs="仿宋" w:hint="eastAsia"/>
                <w:sz w:val="28"/>
              </w:rPr>
              <w:t>城市道路基础设施大数据开放式创新平台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D7EB8" w14:textId="77777777" w:rsidR="00E6137E" w:rsidRDefault="00E6137E">
            <w:pPr>
              <w:spacing w:after="0"/>
              <w:ind w:firstLine="560"/>
            </w:pPr>
            <w:r>
              <w:rPr>
                <w:rFonts w:ascii="仿宋" w:eastAsia="仿宋" w:hAnsi="仿宋" w:cs="仿宋" w:hint="eastAsia"/>
                <w:sz w:val="28"/>
              </w:rPr>
              <w:t>上海同陆云交通科技有限公司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350A7" w14:textId="77777777" w:rsidR="00E6137E" w:rsidRDefault="00E6137E">
            <w:pPr>
              <w:spacing w:after="0"/>
              <w:ind w:left="1" w:firstLine="560"/>
            </w:pPr>
            <w:r>
              <w:rPr>
                <w:rFonts w:ascii="仿宋" w:eastAsia="仿宋" w:hAnsi="仿宋" w:cs="仿宋" w:hint="eastAsia"/>
                <w:sz w:val="28"/>
              </w:rPr>
              <w:t>企业开放式创新平台建设</w:t>
            </w:r>
          </w:p>
        </w:tc>
      </w:tr>
      <w:tr w:rsidR="00E6137E" w14:paraId="242D9000" w14:textId="77777777" w:rsidTr="00E6137E">
        <w:trPr>
          <w:trHeight w:val="804"/>
        </w:trPr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8FFB1" w14:textId="77777777" w:rsidR="00E6137E" w:rsidRDefault="00E6137E">
            <w:pPr>
              <w:spacing w:after="0"/>
              <w:ind w:left="1" w:firstLine="560"/>
            </w:pPr>
            <w:r>
              <w:rPr>
                <w:rFonts w:ascii="仿宋" w:eastAsia="仿宋" w:hAnsi="仿宋" w:cs="仿宋" w:hint="eastAsia"/>
                <w:sz w:val="28"/>
              </w:rPr>
              <w:t>上海理工大学医疗器械创新成果转化验证平台项目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601DE" w14:textId="77777777" w:rsidR="00E6137E" w:rsidRDefault="00E6137E">
            <w:pPr>
              <w:spacing w:after="0"/>
              <w:ind w:firstLine="560"/>
            </w:pPr>
            <w:r>
              <w:rPr>
                <w:rFonts w:ascii="仿宋" w:eastAsia="仿宋" w:hAnsi="仿宋" w:cs="仿宋" w:hint="eastAsia"/>
                <w:sz w:val="28"/>
              </w:rPr>
              <w:t>上海理工大学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26FF2" w14:textId="77777777" w:rsidR="00E6137E" w:rsidRDefault="00E6137E">
            <w:pPr>
              <w:spacing w:after="0"/>
              <w:ind w:left="1" w:firstLine="560"/>
            </w:pPr>
            <w:r>
              <w:rPr>
                <w:rFonts w:ascii="仿宋" w:eastAsia="仿宋" w:hAnsi="仿宋" w:cs="仿宋" w:hint="eastAsia"/>
                <w:sz w:val="28"/>
              </w:rPr>
              <w:t>科技成果转化概念验证平台试点</w:t>
            </w:r>
          </w:p>
        </w:tc>
      </w:tr>
    </w:tbl>
    <w:p w14:paraId="06566BC1" w14:textId="561B5C3E" w:rsidR="005B33A4" w:rsidRPr="00E6137E" w:rsidRDefault="005B33A4" w:rsidP="00E6137E">
      <w:pPr>
        <w:tabs>
          <w:tab w:val="left" w:pos="3105"/>
        </w:tabs>
        <w:rPr>
          <w:rFonts w:eastAsiaTheme="minorEastAsia" w:hint="eastAsia"/>
        </w:rPr>
      </w:pPr>
    </w:p>
    <w:sectPr w:rsidR="005B33A4" w:rsidRPr="00E6137E" w:rsidSect="005B33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349" w:right="1043" w:bottom="1349" w:left="104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6F077" w14:textId="77777777" w:rsidR="006A1F13" w:rsidRDefault="006A1F13">
      <w:pPr>
        <w:ind w:firstLine="480"/>
      </w:pPr>
      <w:r>
        <w:separator/>
      </w:r>
    </w:p>
  </w:endnote>
  <w:endnote w:type="continuationSeparator" w:id="0">
    <w:p w14:paraId="04E725D9" w14:textId="77777777" w:rsidR="006A1F13" w:rsidRDefault="006A1F13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体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9634E" w14:textId="77777777" w:rsidR="00CD0AD5" w:rsidRDefault="00F42DAE">
    <w:pPr>
      <w:pStyle w:val="a7"/>
      <w:framePr w:wrap="around" w:vAnchor="text" w:hAnchor="margin" w:xAlign="center" w:y="1"/>
      <w:ind w:firstLine="360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end"/>
    </w:r>
  </w:p>
  <w:p w14:paraId="20639841" w14:textId="77777777" w:rsidR="00CD0AD5" w:rsidRDefault="00CD0AD5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D9888" w14:textId="77777777" w:rsidR="00166845" w:rsidRDefault="006A1F13" w:rsidP="005B33A4">
    <w:pPr>
      <w:pStyle w:val="a7"/>
      <w:ind w:firstLineChars="0" w:firstLine="0"/>
      <w:rPr>
        <w:rFonts w:ascii="仿宋" w:eastAsia="仿宋" w:hAnsi="仿宋"/>
        <w:color w:val="0000FF"/>
      </w:rPr>
    </w:pPr>
    <w:hyperlink r:id="rId1" w:history="1">
      <w:r w:rsidR="005B33A4" w:rsidRPr="00024B02">
        <w:rPr>
          <w:rStyle w:val="af0"/>
          <w:rFonts w:ascii="仿宋" w:eastAsia="仿宋" w:hAnsi="仿宋"/>
        </w:rPr>
        <w:t>http://www.</w:t>
      </w:r>
      <w:r w:rsidR="005B33A4" w:rsidRPr="00024B02">
        <w:rPr>
          <w:rStyle w:val="af0"/>
          <w:rFonts w:ascii="仿宋" w:eastAsia="仿宋" w:hAnsi="仿宋" w:hint="eastAsia"/>
        </w:rPr>
        <w:t>innofunds</w:t>
      </w:r>
      <w:r w:rsidR="005B33A4" w:rsidRPr="00024B02">
        <w:rPr>
          <w:rStyle w:val="af0"/>
          <w:rFonts w:ascii="仿宋" w:eastAsia="仿宋" w:hAnsi="仿宋"/>
        </w:rPr>
        <w:t>.com</w:t>
      </w:r>
      <w:r w:rsidR="005B33A4" w:rsidRPr="00024B02">
        <w:rPr>
          <w:rStyle w:val="af0"/>
          <w:rFonts w:ascii="仿宋" w:eastAsia="仿宋" w:hAnsi="仿宋" w:hint="eastAsia"/>
        </w:rPr>
        <w:t>.cn</w:t>
      </w:r>
    </w:hyperlink>
    <w:r w:rsidR="005B33A4">
      <w:rPr>
        <w:rFonts w:ascii="仿宋" w:eastAsia="仿宋" w:hAnsi="仿宋"/>
      </w:rPr>
      <w:t xml:space="preserve"> </w:t>
    </w:r>
    <w:r w:rsidR="00166845">
      <w:rPr>
        <w:rFonts w:ascii="仿宋" w:eastAsia="仿宋" w:hAnsi="仿宋"/>
      </w:rPr>
      <w:t xml:space="preserve"> </w:t>
    </w:r>
    <w:hyperlink r:id="rId2" w:history="1">
      <w:r w:rsidR="005B33A4" w:rsidRPr="00BD0913">
        <w:rPr>
          <w:rStyle w:val="af0"/>
          <w:rFonts w:ascii="仿宋" w:eastAsia="仿宋" w:hAnsi="仿宋"/>
        </w:rPr>
        <w:t>http://www.</w:t>
      </w:r>
      <w:r w:rsidR="005B33A4" w:rsidRPr="00BD0913">
        <w:rPr>
          <w:rStyle w:val="af0"/>
          <w:rFonts w:ascii="仿宋" w:eastAsia="仿宋" w:hAnsi="仿宋" w:hint="eastAsia"/>
        </w:rPr>
        <w:t>innofunds</w:t>
      </w:r>
      <w:r w:rsidR="005B33A4" w:rsidRPr="00BD0913">
        <w:rPr>
          <w:rStyle w:val="af0"/>
          <w:rFonts w:ascii="仿宋" w:eastAsia="仿宋" w:hAnsi="仿宋"/>
        </w:rPr>
        <w:t>.com</w:t>
      </w:r>
      <w:r w:rsidR="005B33A4" w:rsidRPr="00BD0913">
        <w:rPr>
          <w:rStyle w:val="af0"/>
          <w:rFonts w:ascii="仿宋" w:eastAsia="仿宋" w:hAnsi="仿宋" w:hint="eastAsia"/>
        </w:rPr>
        <w:t>.cn</w:t>
      </w:r>
    </w:hyperlink>
    <w:r w:rsidR="00166845">
      <w:rPr>
        <w:rFonts w:ascii="仿宋" w:eastAsia="仿宋" w:hAnsi="仿宋"/>
      </w:rPr>
      <w:t xml:space="preserve"> </w:t>
    </w:r>
    <w:r w:rsidR="005B33A4">
      <w:rPr>
        <w:rFonts w:ascii="仿宋" w:eastAsia="仿宋" w:hAnsi="仿宋"/>
      </w:rPr>
      <w:t xml:space="preserve">  </w:t>
    </w:r>
    <w:r w:rsidR="008638AF" w:rsidRPr="000E4C80">
      <w:rPr>
        <w:rFonts w:ascii="仿宋" w:eastAsia="仿宋" w:hAnsi="仿宋" w:hint="eastAsia"/>
        <w:color w:val="0000FF"/>
      </w:rPr>
      <w:t>Tel：021－54285911</w:t>
    </w:r>
    <w:r w:rsidR="005B33A4">
      <w:rPr>
        <w:rFonts w:ascii="仿宋" w:eastAsia="仿宋" w:hAnsi="仿宋"/>
        <w:color w:val="0000FF"/>
      </w:rPr>
      <w:t xml:space="preserve">  </w:t>
    </w:r>
    <w:r w:rsidR="008638AF" w:rsidRPr="000E4C80">
      <w:rPr>
        <w:rFonts w:ascii="仿宋" w:eastAsia="仿宋" w:hAnsi="仿宋" w:hint="eastAsia"/>
        <w:color w:val="0000FF"/>
      </w:rPr>
      <w:t>54306991</w:t>
    </w:r>
    <w:r w:rsidR="005B33A4">
      <w:rPr>
        <w:rFonts w:ascii="仿宋" w:eastAsia="仿宋" w:hAnsi="仿宋"/>
        <w:color w:val="0000FF"/>
      </w:rPr>
      <w:t xml:space="preserve"> </w:t>
    </w:r>
    <w:r w:rsidR="00166845">
      <w:rPr>
        <w:rFonts w:ascii="仿宋" w:eastAsia="仿宋" w:hAnsi="仿宋"/>
        <w:color w:val="0000FF"/>
      </w:rPr>
      <w:t xml:space="preserve"> </w:t>
    </w:r>
    <w:r w:rsidR="008638AF" w:rsidRPr="000E4C80">
      <w:rPr>
        <w:rFonts w:ascii="仿宋" w:eastAsia="仿宋" w:hAnsi="仿宋" w:hint="eastAsia"/>
        <w:color w:val="0000FF"/>
      </w:rPr>
      <w:t>Fax：54306991</w:t>
    </w:r>
    <w:r w:rsidR="00166845">
      <w:rPr>
        <w:rFonts w:ascii="仿宋" w:eastAsia="仿宋" w:hAnsi="仿宋"/>
        <w:color w:val="0000FF"/>
      </w:rPr>
      <w:t xml:space="preserve">  </w:t>
    </w:r>
    <w:r w:rsidR="008638AF" w:rsidRPr="000E4C80">
      <w:rPr>
        <w:rFonts w:ascii="仿宋" w:eastAsia="仿宋" w:hAnsi="仿宋" w:hint="eastAsia"/>
        <w:color w:val="0000FF"/>
      </w:rPr>
      <w:t>CORUNDO——A</w:t>
    </w:r>
    <w:r w:rsidR="008638AF" w:rsidRPr="000E4C80">
      <w:rPr>
        <w:rFonts w:ascii="仿宋" w:eastAsia="仿宋" w:hAnsi="仿宋"/>
        <w:color w:val="0000FF"/>
      </w:rPr>
      <w:t>STEPAHEAD</w:t>
    </w:r>
    <w:r w:rsidR="005B33A4">
      <w:rPr>
        <w:rFonts w:ascii="仿宋" w:eastAsia="仿宋" w:hAnsi="仿宋"/>
        <w:color w:val="0000FF"/>
      </w:rPr>
      <w:t xml:space="preserve"> </w:t>
    </w:r>
    <w:r w:rsidR="005B33A4">
      <w:rPr>
        <w:rFonts w:ascii="仿宋" w:eastAsia="仿宋" w:hAnsi="仿宋" w:hint="eastAsia"/>
        <w:color w:val="0000FF"/>
      </w:rPr>
      <w:t>地址：闵行区沪闵路7</w:t>
    </w:r>
    <w:r w:rsidR="005B33A4">
      <w:rPr>
        <w:rFonts w:ascii="仿宋" w:eastAsia="仿宋" w:hAnsi="仿宋"/>
        <w:color w:val="0000FF"/>
      </w:rPr>
      <w:t>866</w:t>
    </w:r>
    <w:r w:rsidR="005B33A4">
      <w:rPr>
        <w:rFonts w:ascii="仿宋" w:eastAsia="仿宋" w:hAnsi="仿宋" w:hint="eastAsia"/>
        <w:color w:val="0000FF"/>
      </w:rPr>
      <w:t>弄7号7</w:t>
    </w:r>
    <w:r w:rsidR="005B33A4">
      <w:rPr>
        <w:rFonts w:ascii="仿宋" w:eastAsia="仿宋" w:hAnsi="仿宋"/>
        <w:color w:val="0000FF"/>
      </w:rPr>
      <w:t>03</w:t>
    </w:r>
    <w:r w:rsidR="005B33A4">
      <w:rPr>
        <w:rFonts w:ascii="仿宋" w:eastAsia="仿宋" w:hAnsi="仿宋" w:hint="eastAsia"/>
        <w:color w:val="0000FF"/>
      </w:rPr>
      <w:t>室</w:t>
    </w:r>
  </w:p>
  <w:p w14:paraId="40F167EE" w14:textId="77777777" w:rsidR="00166845" w:rsidRDefault="00166845" w:rsidP="00166845">
    <w:pPr>
      <w:pStyle w:val="a7"/>
      <w:framePr w:wrap="around" w:vAnchor="text" w:hAnchor="margin" w:xAlign="center" w:y="1"/>
      <w:ind w:firstLine="360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>
      <w:t>11</w:t>
    </w:r>
    <w:r>
      <w:fldChar w:fldCharType="end"/>
    </w:r>
  </w:p>
  <w:p w14:paraId="082CFD17" w14:textId="77777777" w:rsidR="00166845" w:rsidRPr="00166845" w:rsidRDefault="00166845" w:rsidP="00166845">
    <w:pPr>
      <w:pStyle w:val="a7"/>
      <w:ind w:firstLine="360"/>
      <w:rPr>
        <w:rFonts w:ascii="仿宋" w:eastAsia="仿宋" w:hAnsi="仿宋"/>
        <w:color w:val="0000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67374" w14:textId="77777777" w:rsidR="00CD0AD5" w:rsidRDefault="00CD0AD5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C5943" w14:textId="77777777" w:rsidR="006A1F13" w:rsidRDefault="006A1F13">
      <w:pPr>
        <w:ind w:firstLine="480"/>
      </w:pPr>
      <w:r>
        <w:separator/>
      </w:r>
    </w:p>
  </w:footnote>
  <w:footnote w:type="continuationSeparator" w:id="0">
    <w:p w14:paraId="1FC17E1F" w14:textId="77777777" w:rsidR="006A1F13" w:rsidRDefault="006A1F13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43241" w14:textId="77777777" w:rsidR="00CD0AD5" w:rsidRDefault="00CD0AD5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551CB" w14:textId="6FDEAAB7" w:rsidR="00CD0AD5" w:rsidRDefault="009067FD" w:rsidP="00AE285A">
    <w:pPr>
      <w:pStyle w:val="a8"/>
      <w:pBdr>
        <w:bottom w:val="none" w:sz="0" w:space="0" w:color="auto"/>
      </w:pBdr>
      <w:ind w:firstLine="360"/>
      <w:jc w:val="right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2429B50" wp14:editId="604D3A6E">
          <wp:simplePos x="0" y="0"/>
          <wp:positionH relativeFrom="column">
            <wp:posOffset>258127</wp:posOffset>
          </wp:positionH>
          <wp:positionV relativeFrom="paragraph">
            <wp:posOffset>-54610</wp:posOffset>
          </wp:positionV>
          <wp:extent cx="720090" cy="347980"/>
          <wp:effectExtent l="0" t="0" r="381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38AF" w:rsidRPr="000E4C80">
      <w:rPr>
        <w:rFonts w:ascii="仿宋" w:eastAsia="仿宋" w:hAnsi="仿宋" w:hint="eastAsia"/>
        <w:sz w:val="21"/>
        <w:szCs w:val="21"/>
      </w:rPr>
      <w:t>上海</w:t>
    </w:r>
    <w:proofErr w:type="gramStart"/>
    <w:r w:rsidR="008638AF" w:rsidRPr="000E4C80">
      <w:rPr>
        <w:rFonts w:ascii="仿宋" w:eastAsia="仿宋" w:hAnsi="仿宋" w:hint="eastAsia"/>
        <w:sz w:val="21"/>
        <w:szCs w:val="21"/>
      </w:rPr>
      <w:t>科润达技术</w:t>
    </w:r>
    <w:proofErr w:type="gramEnd"/>
    <w:r w:rsidR="008638AF" w:rsidRPr="000E4C80">
      <w:rPr>
        <w:rFonts w:ascii="仿宋" w:eastAsia="仿宋" w:hAnsi="仿宋" w:hint="eastAsia"/>
        <w:sz w:val="21"/>
        <w:szCs w:val="21"/>
      </w:rPr>
      <w:t>经纪有限公司</w:t>
    </w:r>
  </w:p>
  <w:p w14:paraId="2D4F9AD6" w14:textId="77777777" w:rsidR="00AE285A" w:rsidRPr="008638AF" w:rsidRDefault="00AE285A" w:rsidP="00AE285A">
    <w:pPr>
      <w:pStyle w:val="a8"/>
      <w:pBdr>
        <w:bottom w:val="none" w:sz="0" w:space="0" w:color="auto"/>
      </w:pBdr>
      <w:ind w:firstLine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76537" w14:textId="77777777" w:rsidR="00CD0AD5" w:rsidRDefault="00CD0AD5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21601A"/>
    <w:multiLevelType w:val="singleLevel"/>
    <w:tmpl w:val="FE21601A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8B653BF"/>
    <w:multiLevelType w:val="multilevel"/>
    <w:tmpl w:val="08B653B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22062D9"/>
    <w:multiLevelType w:val="singleLevel"/>
    <w:tmpl w:val="322062D9"/>
    <w:lvl w:ilvl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496024AE"/>
    <w:multiLevelType w:val="hybridMultilevel"/>
    <w:tmpl w:val="F83E18BC"/>
    <w:lvl w:ilvl="0" w:tplc="FE28FEE6">
      <w:start w:val="1"/>
      <w:numFmt w:val="decimal"/>
      <w:lvlText w:val="%1、"/>
      <w:lvlJc w:val="left"/>
      <w:pPr>
        <w:tabs>
          <w:tab w:val="num" w:pos="476"/>
        </w:tabs>
        <w:ind w:left="987" w:hanging="56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58"/>
        </w:tabs>
        <w:ind w:left="145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8"/>
        </w:tabs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8"/>
        </w:tabs>
        <w:ind w:left="229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18"/>
        </w:tabs>
        <w:ind w:left="271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8"/>
        </w:tabs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8"/>
        </w:tabs>
        <w:ind w:left="355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78"/>
        </w:tabs>
        <w:ind w:left="397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8"/>
        </w:tabs>
        <w:ind w:left="4398" w:hanging="420"/>
      </w:pPr>
    </w:lvl>
  </w:abstractNum>
  <w:abstractNum w:abstractNumId="4" w15:restartNumberingAfterBreak="0">
    <w:nsid w:val="7F595649"/>
    <w:multiLevelType w:val="singleLevel"/>
    <w:tmpl w:val="7F595649"/>
    <w:lvl w:ilvl="0">
      <w:start w:val="1"/>
      <w:numFmt w:val="chineseCounting"/>
      <w:pStyle w:val="1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37E"/>
    <w:rsid w:val="00166845"/>
    <w:rsid w:val="001B3A51"/>
    <w:rsid w:val="001D3BC9"/>
    <w:rsid w:val="001F0FB4"/>
    <w:rsid w:val="002153B7"/>
    <w:rsid w:val="0023516A"/>
    <w:rsid w:val="00237B08"/>
    <w:rsid w:val="00243BF7"/>
    <w:rsid w:val="00271F3B"/>
    <w:rsid w:val="002D17E6"/>
    <w:rsid w:val="00302C8E"/>
    <w:rsid w:val="0032313A"/>
    <w:rsid w:val="0033689C"/>
    <w:rsid w:val="004709D7"/>
    <w:rsid w:val="00566BD8"/>
    <w:rsid w:val="005A7904"/>
    <w:rsid w:val="005B33A4"/>
    <w:rsid w:val="005D36C9"/>
    <w:rsid w:val="00600495"/>
    <w:rsid w:val="006118BC"/>
    <w:rsid w:val="00645E3F"/>
    <w:rsid w:val="00675D3B"/>
    <w:rsid w:val="006A1F13"/>
    <w:rsid w:val="006B729A"/>
    <w:rsid w:val="006F225B"/>
    <w:rsid w:val="00716A18"/>
    <w:rsid w:val="007712AC"/>
    <w:rsid w:val="007A0C49"/>
    <w:rsid w:val="00813353"/>
    <w:rsid w:val="008638AF"/>
    <w:rsid w:val="009067FD"/>
    <w:rsid w:val="00930EA0"/>
    <w:rsid w:val="009929B4"/>
    <w:rsid w:val="009A07D5"/>
    <w:rsid w:val="009B0069"/>
    <w:rsid w:val="00AC37B2"/>
    <w:rsid w:val="00AE285A"/>
    <w:rsid w:val="00C22509"/>
    <w:rsid w:val="00C4425B"/>
    <w:rsid w:val="00C74886"/>
    <w:rsid w:val="00C8453B"/>
    <w:rsid w:val="00C97146"/>
    <w:rsid w:val="00CD0AD5"/>
    <w:rsid w:val="00D545A5"/>
    <w:rsid w:val="00D842EA"/>
    <w:rsid w:val="00E6137E"/>
    <w:rsid w:val="00E71A06"/>
    <w:rsid w:val="00ED3621"/>
    <w:rsid w:val="00F04449"/>
    <w:rsid w:val="00F42DAE"/>
    <w:rsid w:val="00F67698"/>
    <w:rsid w:val="00F91A0F"/>
    <w:rsid w:val="02586680"/>
    <w:rsid w:val="03416607"/>
    <w:rsid w:val="03E4266B"/>
    <w:rsid w:val="081A2839"/>
    <w:rsid w:val="09DF0DBB"/>
    <w:rsid w:val="0AFA0B7E"/>
    <w:rsid w:val="0C7841E8"/>
    <w:rsid w:val="0CB7762C"/>
    <w:rsid w:val="0EA56712"/>
    <w:rsid w:val="0F32233C"/>
    <w:rsid w:val="0F434694"/>
    <w:rsid w:val="10054560"/>
    <w:rsid w:val="113C16B5"/>
    <w:rsid w:val="11734005"/>
    <w:rsid w:val="11AC3E6E"/>
    <w:rsid w:val="144556F5"/>
    <w:rsid w:val="16E10F47"/>
    <w:rsid w:val="1AD7789B"/>
    <w:rsid w:val="1B8A36BD"/>
    <w:rsid w:val="1C99029D"/>
    <w:rsid w:val="1D696373"/>
    <w:rsid w:val="1E7F0364"/>
    <w:rsid w:val="1EA27E1F"/>
    <w:rsid w:val="1F9C1CF3"/>
    <w:rsid w:val="21776F52"/>
    <w:rsid w:val="22F74B8F"/>
    <w:rsid w:val="236F3AA0"/>
    <w:rsid w:val="23DB39D8"/>
    <w:rsid w:val="28BB06C9"/>
    <w:rsid w:val="29F02ED8"/>
    <w:rsid w:val="2A2E02EC"/>
    <w:rsid w:val="2C4877DF"/>
    <w:rsid w:val="2E0F58ED"/>
    <w:rsid w:val="31674A20"/>
    <w:rsid w:val="32174A6E"/>
    <w:rsid w:val="32335AB7"/>
    <w:rsid w:val="33014287"/>
    <w:rsid w:val="35E92F3A"/>
    <w:rsid w:val="36961446"/>
    <w:rsid w:val="3E626143"/>
    <w:rsid w:val="41860DD4"/>
    <w:rsid w:val="43626F24"/>
    <w:rsid w:val="43EC7BA9"/>
    <w:rsid w:val="448B64E9"/>
    <w:rsid w:val="454A4EF4"/>
    <w:rsid w:val="45F07DD2"/>
    <w:rsid w:val="46927B80"/>
    <w:rsid w:val="472A5EF0"/>
    <w:rsid w:val="472B673E"/>
    <w:rsid w:val="47E653E2"/>
    <w:rsid w:val="486A1967"/>
    <w:rsid w:val="498D7744"/>
    <w:rsid w:val="499975D5"/>
    <w:rsid w:val="499A6874"/>
    <w:rsid w:val="4A03194F"/>
    <w:rsid w:val="4D7D48B9"/>
    <w:rsid w:val="4DCC2F77"/>
    <w:rsid w:val="50661D4F"/>
    <w:rsid w:val="51763D01"/>
    <w:rsid w:val="51FB5EC0"/>
    <w:rsid w:val="52784319"/>
    <w:rsid w:val="547467E5"/>
    <w:rsid w:val="557D4471"/>
    <w:rsid w:val="563559C1"/>
    <w:rsid w:val="568003C2"/>
    <w:rsid w:val="57043A27"/>
    <w:rsid w:val="5AAA2BFD"/>
    <w:rsid w:val="5B555D8F"/>
    <w:rsid w:val="5C6D0209"/>
    <w:rsid w:val="5D5C1BE5"/>
    <w:rsid w:val="605B5279"/>
    <w:rsid w:val="617E0FDA"/>
    <w:rsid w:val="61D97479"/>
    <w:rsid w:val="63507A52"/>
    <w:rsid w:val="65C04F00"/>
    <w:rsid w:val="65D54929"/>
    <w:rsid w:val="68740C20"/>
    <w:rsid w:val="6BDD140A"/>
    <w:rsid w:val="6F8C20CE"/>
    <w:rsid w:val="701C6862"/>
    <w:rsid w:val="713E124F"/>
    <w:rsid w:val="728C5446"/>
    <w:rsid w:val="77FC0515"/>
    <w:rsid w:val="78413A3B"/>
    <w:rsid w:val="78C80FB7"/>
    <w:rsid w:val="7A85433F"/>
    <w:rsid w:val="7B2518BA"/>
    <w:rsid w:val="7FAA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5E48AC"/>
  <w15:docId w15:val="{D12D2CD2-1F1A-4AED-B965-59BD20AF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137E"/>
    <w:pPr>
      <w:spacing w:after="160" w:line="256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widowControl w:val="0"/>
      <w:numPr>
        <w:numId w:val="1"/>
      </w:numPr>
      <w:spacing w:after="0" w:line="360" w:lineRule="auto"/>
      <w:ind w:firstLineChars="200"/>
      <w:jc w:val="both"/>
      <w:outlineLvl w:val="0"/>
    </w:pPr>
    <w:rPr>
      <w:rFonts w:eastAsia="宋体" w:cs="Times New Roman"/>
      <w:b/>
      <w:bCs/>
      <w:color w:val="auto"/>
      <w:kern w:val="44"/>
      <w:sz w:val="2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widowControl w:val="0"/>
      <w:numPr>
        <w:numId w:val="2"/>
      </w:numPr>
      <w:spacing w:after="0" w:line="360" w:lineRule="auto"/>
      <w:ind w:rightChars="100" w:right="240" w:firstLineChars="100" w:firstLine="402"/>
      <w:jc w:val="both"/>
      <w:outlineLvl w:val="1"/>
    </w:pPr>
    <w:rPr>
      <w:rFonts w:ascii="Arial" w:eastAsia="仿宋" w:hAnsi="Arial" w:cs="Times New Roman"/>
      <w:b/>
      <w:color w:val="auto"/>
      <w:sz w:val="24"/>
      <w:szCs w:val="20"/>
    </w:rPr>
  </w:style>
  <w:style w:type="paragraph" w:styleId="3">
    <w:name w:val="heading 3"/>
    <w:basedOn w:val="a"/>
    <w:next w:val="a"/>
    <w:qFormat/>
    <w:pPr>
      <w:keepNext/>
      <w:widowControl w:val="0"/>
      <w:spacing w:after="0" w:line="240" w:lineRule="auto"/>
      <w:ind w:firstLineChars="200" w:firstLine="643"/>
      <w:jc w:val="both"/>
      <w:outlineLvl w:val="2"/>
    </w:pPr>
    <w:rPr>
      <w:rFonts w:ascii="Times New Roman" w:eastAsia="仿宋体" w:hAnsi="Times New Roman" w:cs="Times New Roman"/>
      <w:b/>
      <w:bCs/>
      <w:color w:val="auto"/>
      <w:sz w:val="24"/>
      <w:szCs w:val="20"/>
    </w:rPr>
  </w:style>
  <w:style w:type="paragraph" w:styleId="4">
    <w:name w:val="heading 4"/>
    <w:basedOn w:val="a"/>
    <w:next w:val="a"/>
    <w:unhideWhenUsed/>
    <w:qFormat/>
    <w:pPr>
      <w:keepNext/>
      <w:keepLines/>
      <w:widowControl w:val="0"/>
      <w:spacing w:before="280" w:after="290" w:line="360" w:lineRule="auto"/>
      <w:ind w:firstLineChars="200" w:firstLine="643"/>
      <w:jc w:val="both"/>
      <w:outlineLvl w:val="3"/>
    </w:pPr>
    <w:rPr>
      <w:rFonts w:ascii="Arial" w:eastAsia="黑体" w:hAnsi="Arial" w:cs="Times New Roman"/>
      <w:b/>
      <w:color w:val="auto"/>
      <w:sz w:val="28"/>
      <w:szCs w:val="20"/>
    </w:rPr>
  </w:style>
  <w:style w:type="paragraph" w:styleId="5">
    <w:name w:val="heading 5"/>
    <w:basedOn w:val="a"/>
    <w:next w:val="a"/>
    <w:unhideWhenUsed/>
    <w:qFormat/>
    <w:pPr>
      <w:keepNext/>
      <w:keepLines/>
      <w:widowControl w:val="0"/>
      <w:spacing w:before="280" w:after="290" w:line="372" w:lineRule="auto"/>
      <w:ind w:firstLineChars="200" w:firstLine="643"/>
      <w:jc w:val="both"/>
      <w:outlineLvl w:val="4"/>
    </w:pPr>
    <w:rPr>
      <w:rFonts w:ascii="Times New Roman" w:eastAsia="仿宋体" w:hAnsi="Times New Roman" w:cs="Times New Roman"/>
      <w:b/>
      <w:color w:val="auto"/>
      <w:sz w:val="28"/>
      <w:szCs w:val="20"/>
    </w:rPr>
  </w:style>
  <w:style w:type="paragraph" w:styleId="6">
    <w:name w:val="heading 6"/>
    <w:basedOn w:val="a"/>
    <w:next w:val="a"/>
    <w:unhideWhenUsed/>
    <w:qFormat/>
    <w:pPr>
      <w:keepNext/>
      <w:keepLines/>
      <w:widowControl w:val="0"/>
      <w:spacing w:before="240" w:after="64" w:line="317" w:lineRule="auto"/>
      <w:ind w:firstLineChars="200" w:firstLine="643"/>
      <w:jc w:val="both"/>
      <w:outlineLvl w:val="5"/>
    </w:pPr>
    <w:rPr>
      <w:rFonts w:ascii="Arial" w:eastAsia="黑体" w:hAnsi="Arial" w:cs="Times New Roman"/>
      <w:b/>
      <w:color w:val="auto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widowControl w:val="0"/>
      <w:spacing w:after="120" w:line="240" w:lineRule="auto"/>
      <w:ind w:firstLineChars="200" w:firstLine="643"/>
      <w:jc w:val="both"/>
    </w:pPr>
    <w:rPr>
      <w:rFonts w:ascii="Times New Roman" w:eastAsia="仿宋体" w:hAnsi="Times New Roman" w:cs="Times New Roman"/>
      <w:color w:val="auto"/>
      <w:sz w:val="24"/>
      <w:szCs w:val="20"/>
    </w:rPr>
  </w:style>
  <w:style w:type="paragraph" w:styleId="a4">
    <w:name w:val="annotation text"/>
    <w:basedOn w:val="a"/>
    <w:qFormat/>
    <w:pPr>
      <w:widowControl w:val="0"/>
      <w:spacing w:after="0" w:line="240" w:lineRule="auto"/>
      <w:ind w:firstLineChars="200" w:firstLine="643"/>
    </w:pPr>
    <w:rPr>
      <w:rFonts w:ascii="Times New Roman" w:eastAsia="仿宋体" w:hAnsi="Times New Roman" w:cs="Times New Roman"/>
      <w:color w:val="auto"/>
      <w:sz w:val="24"/>
      <w:szCs w:val="20"/>
    </w:rPr>
  </w:style>
  <w:style w:type="paragraph" w:styleId="a5">
    <w:name w:val="Balloon Text"/>
    <w:basedOn w:val="a"/>
    <w:link w:val="a6"/>
    <w:qFormat/>
    <w:pPr>
      <w:widowControl w:val="0"/>
      <w:spacing w:after="0" w:line="240" w:lineRule="auto"/>
      <w:ind w:firstLineChars="200" w:firstLine="643"/>
      <w:jc w:val="both"/>
    </w:pPr>
    <w:rPr>
      <w:rFonts w:ascii="Times New Roman" w:eastAsia="仿宋体" w:hAnsi="Times New Roman" w:cs="Times New Roman"/>
      <w:color w:val="auto"/>
      <w:sz w:val="18"/>
      <w:szCs w:val="18"/>
    </w:rPr>
  </w:style>
  <w:style w:type="paragraph" w:styleId="a7">
    <w:name w:val="footer"/>
    <w:basedOn w:val="a"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  <w:ind w:firstLineChars="200" w:firstLine="643"/>
    </w:pPr>
    <w:rPr>
      <w:rFonts w:ascii="Times New Roman" w:eastAsia="仿宋体" w:hAnsi="Times New Roman" w:cs="Times New Roman"/>
      <w:color w:val="auto"/>
      <w:sz w:val="18"/>
      <w:szCs w:val="18"/>
    </w:rPr>
  </w:style>
  <w:style w:type="paragraph" w:styleId="a8">
    <w:name w:val="header"/>
    <w:basedOn w:val="a"/>
    <w:link w:val="a9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ind w:firstLineChars="200" w:firstLine="643"/>
      <w:jc w:val="center"/>
    </w:pPr>
    <w:rPr>
      <w:rFonts w:ascii="Times New Roman" w:eastAsia="仿宋体" w:hAnsi="Times New Roman" w:cs="Times New Roman"/>
      <w:color w:val="auto"/>
      <w:sz w:val="18"/>
      <w:szCs w:val="18"/>
    </w:rPr>
  </w:style>
  <w:style w:type="paragraph" w:styleId="aa">
    <w:name w:val="Normal (Web)"/>
    <w:basedOn w:val="a"/>
    <w:qFormat/>
    <w:pPr>
      <w:spacing w:before="100" w:beforeAutospacing="1" w:after="100" w:afterAutospacing="1" w:line="240" w:lineRule="auto"/>
      <w:ind w:firstLineChars="200" w:firstLine="643"/>
    </w:pPr>
    <w:rPr>
      <w:rFonts w:ascii="宋体" w:eastAsia="仿宋体" w:hAnsi="宋体" w:cs="宋体"/>
      <w:color w:val="auto"/>
      <w:kern w:val="0"/>
      <w:sz w:val="24"/>
      <w:szCs w:val="20"/>
    </w:rPr>
  </w:style>
  <w:style w:type="paragraph" w:styleId="ab">
    <w:name w:val="Title"/>
    <w:basedOn w:val="a"/>
    <w:qFormat/>
    <w:pPr>
      <w:widowControl w:val="0"/>
      <w:spacing w:before="240" w:after="60" w:line="240" w:lineRule="auto"/>
      <w:ind w:firstLineChars="200" w:firstLine="643"/>
      <w:jc w:val="center"/>
      <w:outlineLvl w:val="0"/>
    </w:pPr>
    <w:rPr>
      <w:rFonts w:ascii="Arial" w:eastAsia="仿宋体" w:hAnsi="Arial" w:cs="Times New Roman"/>
      <w:b/>
      <w:color w:val="auto"/>
      <w:sz w:val="32"/>
      <w:szCs w:val="20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</w:rPr>
  </w:style>
  <w:style w:type="character" w:styleId="ae">
    <w:name w:val="page number"/>
    <w:basedOn w:val="a0"/>
    <w:qFormat/>
  </w:style>
  <w:style w:type="character" w:styleId="af">
    <w:name w:val="FollowedHyperlink"/>
    <w:basedOn w:val="a0"/>
    <w:qFormat/>
    <w:rPr>
      <w:color w:val="800080"/>
      <w:u w:val="single"/>
    </w:rPr>
  </w:style>
  <w:style w:type="character" w:styleId="af0">
    <w:name w:val="Hyperlink"/>
    <w:basedOn w:val="a0"/>
    <w:qFormat/>
    <w:rPr>
      <w:color w:val="0000FF"/>
      <w:u w:val="single"/>
    </w:rPr>
  </w:style>
  <w:style w:type="character" w:styleId="af1">
    <w:name w:val="annotation reference"/>
    <w:basedOn w:val="a0"/>
    <w:qFormat/>
    <w:rPr>
      <w:sz w:val="21"/>
      <w:szCs w:val="21"/>
    </w:rPr>
  </w:style>
  <w:style w:type="character" w:customStyle="1" w:styleId="10">
    <w:name w:val="标题 1 字符"/>
    <w:link w:val="1"/>
    <w:qFormat/>
    <w:rPr>
      <w:rFonts w:ascii="Times New Roman" w:eastAsia="宋体" w:hAnsi="Times New Roman" w:cs="Times New Roman"/>
      <w:b/>
      <w:kern w:val="44"/>
      <w:sz w:val="24"/>
    </w:rPr>
  </w:style>
  <w:style w:type="character" w:customStyle="1" w:styleId="a6">
    <w:name w:val="批注框文本 字符"/>
    <w:basedOn w:val="a0"/>
    <w:link w:val="a5"/>
    <w:qFormat/>
    <w:rPr>
      <w:rFonts w:eastAsia="仿宋体"/>
      <w:kern w:val="2"/>
      <w:sz w:val="18"/>
      <w:szCs w:val="18"/>
    </w:rPr>
  </w:style>
  <w:style w:type="paragraph" w:styleId="af2">
    <w:name w:val="List Paragraph"/>
    <w:basedOn w:val="a"/>
    <w:uiPriority w:val="99"/>
    <w:qFormat/>
    <w:pPr>
      <w:widowControl w:val="0"/>
      <w:spacing w:after="0" w:line="240" w:lineRule="auto"/>
      <w:ind w:firstLineChars="200" w:firstLine="420"/>
      <w:jc w:val="both"/>
    </w:pPr>
    <w:rPr>
      <w:rFonts w:ascii="Times New Roman" w:eastAsia="仿宋体" w:hAnsi="Times New Roman" w:cs="Times New Roman"/>
      <w:color w:val="auto"/>
      <w:sz w:val="24"/>
      <w:szCs w:val="20"/>
    </w:rPr>
  </w:style>
  <w:style w:type="character" w:customStyle="1" w:styleId="20">
    <w:name w:val="标题 2 字符"/>
    <w:link w:val="2"/>
    <w:qFormat/>
    <w:rPr>
      <w:rFonts w:ascii="Arial" w:eastAsia="仿宋" w:hAnsi="Arial"/>
      <w:b/>
    </w:rPr>
  </w:style>
  <w:style w:type="paragraph" w:customStyle="1" w:styleId="WPSOffice1">
    <w:name w:val="WPSOffice手动目录 1"/>
    <w:qFormat/>
    <w:rPr>
      <w:rFonts w:eastAsiaTheme="minorEastAsia"/>
    </w:rPr>
  </w:style>
  <w:style w:type="paragraph" w:customStyle="1" w:styleId="WPSOffice2">
    <w:name w:val="WPSOffice手动目录 2"/>
    <w:qFormat/>
    <w:pPr>
      <w:ind w:leftChars="200" w:left="200"/>
    </w:pPr>
    <w:rPr>
      <w:rFonts w:eastAsiaTheme="minorEastAsia"/>
    </w:rPr>
  </w:style>
  <w:style w:type="character" w:customStyle="1" w:styleId="a9">
    <w:name w:val="页眉 字符"/>
    <w:link w:val="a8"/>
    <w:qFormat/>
    <w:rsid w:val="008638AF"/>
    <w:rPr>
      <w:rFonts w:eastAsia="仿宋体"/>
      <w:kern w:val="2"/>
      <w:sz w:val="18"/>
      <w:szCs w:val="18"/>
    </w:rPr>
  </w:style>
  <w:style w:type="character" w:customStyle="1" w:styleId="grame">
    <w:name w:val="grame"/>
    <w:basedOn w:val="a0"/>
    <w:rsid w:val="006F225B"/>
  </w:style>
  <w:style w:type="character" w:customStyle="1" w:styleId="spelle">
    <w:name w:val="spelle"/>
    <w:basedOn w:val="a0"/>
    <w:rsid w:val="006F225B"/>
  </w:style>
  <w:style w:type="character" w:styleId="af3">
    <w:name w:val="Unresolved Mention"/>
    <w:basedOn w:val="a0"/>
    <w:uiPriority w:val="99"/>
    <w:semiHidden/>
    <w:unhideWhenUsed/>
    <w:rsid w:val="005B33A4"/>
    <w:rPr>
      <w:color w:val="605E5C"/>
      <w:shd w:val="clear" w:color="auto" w:fill="E1DFDD"/>
    </w:rPr>
  </w:style>
  <w:style w:type="table" w:customStyle="1" w:styleId="TableGrid">
    <w:name w:val="TableGrid"/>
    <w:rsid w:val="00E6137E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nofunds.com.cn" TargetMode="External"/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27178;&#29256;&#652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ED0D95-E97C-4D43-B4B2-31FBFBA9E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科润达文件格式模板（横版）</Template>
  <TotalTime>0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corundo-3</dc:creator>
  <cp:lastModifiedBy>corundo3@hotmail.com</cp:lastModifiedBy>
  <cp:revision>1</cp:revision>
  <cp:lastPrinted>2021-03-03T02:18:00Z</cp:lastPrinted>
  <dcterms:created xsi:type="dcterms:W3CDTF">2022-01-26T06:58:00Z</dcterms:created>
  <dcterms:modified xsi:type="dcterms:W3CDTF">2022-01-26T06:58:00Z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